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D233" w14:textId="3BB5CB19" w:rsidR="00012B96" w:rsidRPr="00012B96" w:rsidRDefault="00ED3415"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70528" behindDoc="0" locked="0" layoutInCell="1" allowOverlap="1" wp14:anchorId="483D46D6" wp14:editId="71D367E4">
            <wp:simplePos x="0" y="0"/>
            <wp:positionH relativeFrom="margin">
              <wp:posOffset>4509770</wp:posOffset>
            </wp:positionH>
            <wp:positionV relativeFrom="margin">
              <wp:posOffset>-523875</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5847E93D" w:rsidR="00012B96" w:rsidRPr="00BF4F05" w:rsidRDefault="008B6E68" w:rsidP="00341691">
      <w:pPr>
        <w:pStyle w:val="Header"/>
        <w:rPr>
          <w:rFonts w:ascii="Asap" w:hAnsi="Asap"/>
          <w:b/>
          <w:bCs/>
          <w:color w:val="3E9824"/>
          <w:sz w:val="44"/>
          <w:szCs w:val="44"/>
        </w:rPr>
      </w:pPr>
      <w:r>
        <w:rPr>
          <w:rFonts w:ascii="Asap" w:hAnsi="Asap"/>
          <w:b/>
          <w:bCs/>
          <w:color w:val="3E9824"/>
          <w:sz w:val="44"/>
          <w:szCs w:val="44"/>
        </w:rPr>
        <w:t>Nursing Assistant</w:t>
      </w:r>
    </w:p>
    <w:tbl>
      <w:tblPr>
        <w:tblpPr w:leftFromText="180" w:rightFromText="180" w:vertAnchor="text" w:horzAnchor="page" w:tblpX="863" w:tblpY="870"/>
        <w:tblW w:w="10583" w:type="dxa"/>
        <w:tblCellMar>
          <w:left w:w="142" w:type="dxa"/>
          <w:right w:w="142" w:type="dxa"/>
        </w:tblCellMar>
        <w:tblLook w:val="0000" w:firstRow="0" w:lastRow="0" w:firstColumn="0" w:lastColumn="0" w:noHBand="0" w:noVBand="0"/>
      </w:tblPr>
      <w:tblGrid>
        <w:gridCol w:w="1965"/>
        <w:gridCol w:w="8618"/>
      </w:tblGrid>
      <w:tr w:rsidR="001A068F" w:rsidRPr="000C168A" w14:paraId="2DAB011A" w14:textId="77777777" w:rsidTr="00126510">
        <w:trPr>
          <w:trHeight w:val="506"/>
        </w:trPr>
        <w:tc>
          <w:tcPr>
            <w:tcW w:w="1965" w:type="dxa"/>
            <w:vAlign w:val="center"/>
          </w:tcPr>
          <w:p w14:paraId="703237BD" w14:textId="7831D1B8" w:rsidR="004A416B" w:rsidRPr="00660551" w:rsidRDefault="00341691"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Job</w:t>
            </w:r>
            <w:r w:rsidR="004A416B" w:rsidRPr="00660551">
              <w:rPr>
                <w:rFonts w:ascii="Asap Medium" w:hAnsi="Asap Medium"/>
                <w:color w:val="404040" w:themeColor="text1" w:themeTint="BF"/>
                <w:sz w:val="22"/>
                <w:szCs w:val="22"/>
              </w:rPr>
              <w:t xml:space="preserve"> Title:</w:t>
            </w:r>
          </w:p>
        </w:tc>
        <w:tc>
          <w:tcPr>
            <w:tcW w:w="8618" w:type="dxa"/>
            <w:vAlign w:val="center"/>
          </w:tcPr>
          <w:p w14:paraId="5B9359FF" w14:textId="77777777" w:rsidR="00D97ED7" w:rsidRPr="00660551" w:rsidRDefault="00D97ED7" w:rsidP="00362B7F">
            <w:pPr>
              <w:rPr>
                <w:rFonts w:ascii="Asap Medium" w:hAnsi="Asap Medium"/>
                <w:bCs/>
                <w:color w:val="404040" w:themeColor="text1" w:themeTint="BF"/>
                <w:sz w:val="22"/>
                <w:szCs w:val="22"/>
              </w:rPr>
            </w:pPr>
          </w:p>
          <w:p w14:paraId="5D421861" w14:textId="773E0E5D" w:rsidR="004A416B" w:rsidRPr="00660551" w:rsidRDefault="008B6E68" w:rsidP="00362B7F">
            <w:pPr>
              <w:rPr>
                <w:rFonts w:ascii="Asap Medium" w:hAnsi="Asap Medium"/>
                <w:bCs/>
                <w:color w:val="404040" w:themeColor="text1" w:themeTint="BF"/>
                <w:sz w:val="22"/>
                <w:szCs w:val="22"/>
              </w:rPr>
            </w:pPr>
            <w:r>
              <w:rPr>
                <w:rFonts w:ascii="Asap Medium" w:hAnsi="Asap Medium"/>
                <w:bCs/>
                <w:color w:val="404040" w:themeColor="text1" w:themeTint="BF"/>
                <w:sz w:val="22"/>
                <w:szCs w:val="22"/>
              </w:rPr>
              <w:t>Nursing Assistant</w:t>
            </w:r>
            <w:r w:rsidR="005C3291">
              <w:rPr>
                <w:rFonts w:ascii="Asap Medium" w:hAnsi="Asap Medium"/>
                <w:bCs/>
                <w:color w:val="404040" w:themeColor="text1" w:themeTint="BF"/>
                <w:sz w:val="22"/>
                <w:szCs w:val="22"/>
              </w:rPr>
              <w:t xml:space="preserve"> (Nights)</w:t>
            </w:r>
          </w:p>
          <w:p w14:paraId="4F593DF7" w14:textId="063FEBB4" w:rsidR="00126510" w:rsidRPr="00660551" w:rsidRDefault="00126510" w:rsidP="00362B7F">
            <w:pPr>
              <w:rPr>
                <w:rFonts w:ascii="Asap Medium" w:hAnsi="Asap Medium"/>
                <w:bCs/>
                <w:color w:val="404040" w:themeColor="text1" w:themeTint="BF"/>
                <w:sz w:val="22"/>
                <w:szCs w:val="22"/>
              </w:rPr>
            </w:pPr>
          </w:p>
        </w:tc>
      </w:tr>
      <w:tr w:rsidR="001A068F" w:rsidRPr="000C168A" w14:paraId="1FFBFFF5" w14:textId="77777777" w:rsidTr="00126510">
        <w:trPr>
          <w:trHeight w:val="453"/>
        </w:trPr>
        <w:tc>
          <w:tcPr>
            <w:tcW w:w="1965" w:type="dxa"/>
            <w:vAlign w:val="center"/>
          </w:tcPr>
          <w:p w14:paraId="14560A28" w14:textId="77777777" w:rsidR="004A416B" w:rsidRPr="00660551" w:rsidRDefault="004A416B"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Department:</w:t>
            </w:r>
          </w:p>
        </w:tc>
        <w:tc>
          <w:tcPr>
            <w:tcW w:w="8618" w:type="dxa"/>
            <w:vAlign w:val="center"/>
          </w:tcPr>
          <w:p w14:paraId="29398DA7" w14:textId="7055C2F5" w:rsidR="004A416B" w:rsidRPr="00660551" w:rsidRDefault="00E471AC"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In-Patient Unit</w:t>
            </w:r>
          </w:p>
        </w:tc>
      </w:tr>
      <w:tr w:rsidR="001A068F" w:rsidRPr="000C168A" w14:paraId="78698F00" w14:textId="77777777" w:rsidTr="00126510">
        <w:trPr>
          <w:trHeight w:val="593"/>
        </w:trPr>
        <w:tc>
          <w:tcPr>
            <w:tcW w:w="1965" w:type="dxa"/>
            <w:vAlign w:val="center"/>
          </w:tcPr>
          <w:p w14:paraId="3A110831" w14:textId="77777777" w:rsidR="00D97ED7" w:rsidRPr="00660551" w:rsidRDefault="00D97ED7" w:rsidP="00362B7F">
            <w:pPr>
              <w:rPr>
                <w:rFonts w:ascii="Asap Medium" w:hAnsi="Asap Medium"/>
                <w:color w:val="404040" w:themeColor="text1" w:themeTint="BF"/>
                <w:sz w:val="22"/>
                <w:szCs w:val="22"/>
              </w:rPr>
            </w:pPr>
          </w:p>
          <w:p w14:paraId="21972E00" w14:textId="757DEAA8" w:rsidR="004A416B" w:rsidRPr="00660551" w:rsidRDefault="00341691"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Location</w:t>
            </w:r>
            <w:r w:rsidR="001A068F" w:rsidRPr="00660551">
              <w:rPr>
                <w:rFonts w:ascii="Asap Medium" w:hAnsi="Asap Medium"/>
                <w:color w:val="404040" w:themeColor="text1" w:themeTint="BF"/>
                <w:sz w:val="22"/>
                <w:szCs w:val="22"/>
              </w:rPr>
              <w:t>:</w:t>
            </w:r>
          </w:p>
        </w:tc>
        <w:tc>
          <w:tcPr>
            <w:tcW w:w="8618" w:type="dxa"/>
            <w:vAlign w:val="center"/>
          </w:tcPr>
          <w:p w14:paraId="3FCC813A" w14:textId="77777777" w:rsidR="004A416B" w:rsidRPr="00660551" w:rsidRDefault="004A416B" w:rsidP="00362B7F">
            <w:pPr>
              <w:rPr>
                <w:rFonts w:ascii="Asap Medium" w:hAnsi="Asap Medium"/>
                <w:color w:val="404040" w:themeColor="text1" w:themeTint="BF"/>
                <w:sz w:val="22"/>
                <w:szCs w:val="22"/>
              </w:rPr>
            </w:pPr>
          </w:p>
          <w:p w14:paraId="238675FF" w14:textId="5ABD33E8" w:rsidR="004A416B" w:rsidRPr="00660551" w:rsidRDefault="00341691"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St Catherine’s Hospice</w:t>
            </w:r>
          </w:p>
        </w:tc>
      </w:tr>
      <w:tr w:rsidR="001A068F" w:rsidRPr="000C168A" w14:paraId="5C9EEC29" w14:textId="77777777" w:rsidTr="00126510">
        <w:trPr>
          <w:trHeight w:val="705"/>
        </w:trPr>
        <w:tc>
          <w:tcPr>
            <w:tcW w:w="1965" w:type="dxa"/>
            <w:vAlign w:val="center"/>
          </w:tcPr>
          <w:p w14:paraId="60D5D513" w14:textId="77777777" w:rsidR="00502303" w:rsidRPr="00660551" w:rsidRDefault="00502303" w:rsidP="00362B7F">
            <w:pPr>
              <w:rPr>
                <w:rFonts w:ascii="Asap Medium" w:hAnsi="Asap Medium"/>
                <w:color w:val="404040" w:themeColor="text1" w:themeTint="BF"/>
                <w:sz w:val="22"/>
                <w:szCs w:val="22"/>
              </w:rPr>
            </w:pPr>
          </w:p>
          <w:p w14:paraId="64D3DFAA" w14:textId="77777777" w:rsidR="00126510" w:rsidRPr="00660551" w:rsidRDefault="001A068F"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Salary:</w:t>
            </w:r>
          </w:p>
          <w:p w14:paraId="049FEB44" w14:textId="45A84E62" w:rsidR="00126510" w:rsidRPr="00660551" w:rsidRDefault="00126510" w:rsidP="00362B7F">
            <w:pPr>
              <w:rPr>
                <w:rFonts w:ascii="Asap Medium" w:hAnsi="Asap Medium"/>
                <w:color w:val="404040" w:themeColor="text1" w:themeTint="BF"/>
                <w:sz w:val="22"/>
                <w:szCs w:val="22"/>
              </w:rPr>
            </w:pPr>
          </w:p>
        </w:tc>
        <w:tc>
          <w:tcPr>
            <w:tcW w:w="8618" w:type="dxa"/>
            <w:vAlign w:val="center"/>
          </w:tcPr>
          <w:p w14:paraId="38EA28E7" w14:textId="77777777" w:rsidR="00F66FBC" w:rsidRPr="00660551" w:rsidRDefault="00F66FBC" w:rsidP="00362B7F">
            <w:pPr>
              <w:rPr>
                <w:rFonts w:ascii="Asap Medium" w:hAnsi="Asap Medium"/>
                <w:bCs/>
                <w:color w:val="404040" w:themeColor="text1" w:themeTint="BF"/>
                <w:sz w:val="22"/>
                <w:szCs w:val="22"/>
              </w:rPr>
            </w:pPr>
          </w:p>
          <w:p w14:paraId="12B250FB" w14:textId="4890364E" w:rsidR="006839D6" w:rsidRDefault="00E471AC" w:rsidP="006839D6">
            <w:pPr>
              <w:rPr>
                <w:rFonts w:ascii="Asap Medium" w:hAnsi="Asap Medium"/>
                <w:bCs/>
                <w:color w:val="404040" w:themeColor="text1" w:themeTint="BF"/>
                <w:sz w:val="22"/>
                <w:szCs w:val="22"/>
              </w:rPr>
            </w:pPr>
            <w:r w:rsidRPr="00660551">
              <w:rPr>
                <w:rFonts w:ascii="Asap Medium" w:hAnsi="Asap Medium"/>
                <w:bCs/>
                <w:color w:val="404040" w:themeColor="text1" w:themeTint="BF"/>
                <w:sz w:val="22"/>
                <w:szCs w:val="22"/>
              </w:rPr>
              <w:t>£</w:t>
            </w:r>
            <w:r w:rsidR="00CA69D5">
              <w:rPr>
                <w:rFonts w:ascii="Asap Medium" w:hAnsi="Asap Medium"/>
                <w:bCs/>
                <w:color w:val="404040" w:themeColor="text1" w:themeTint="BF"/>
                <w:sz w:val="22"/>
                <w:szCs w:val="22"/>
              </w:rPr>
              <w:t>2</w:t>
            </w:r>
            <w:r w:rsidR="00E80A6F">
              <w:rPr>
                <w:rFonts w:ascii="Asap Medium" w:hAnsi="Asap Medium"/>
                <w:bCs/>
                <w:color w:val="404040" w:themeColor="text1" w:themeTint="BF"/>
                <w:sz w:val="22"/>
                <w:szCs w:val="22"/>
              </w:rPr>
              <w:t>4818</w:t>
            </w:r>
            <w:r w:rsidR="00141205">
              <w:rPr>
                <w:rFonts w:ascii="Asap Medium" w:hAnsi="Asap Medium"/>
                <w:bCs/>
                <w:color w:val="404040" w:themeColor="text1" w:themeTint="BF"/>
                <w:sz w:val="22"/>
                <w:szCs w:val="22"/>
              </w:rPr>
              <w:t xml:space="preserve">.00 </w:t>
            </w:r>
            <w:r w:rsidR="008B6E68">
              <w:rPr>
                <w:rFonts w:ascii="Asap Medium" w:hAnsi="Asap Medium"/>
                <w:bCs/>
                <w:color w:val="404040" w:themeColor="text1" w:themeTint="BF"/>
                <w:sz w:val="22"/>
                <w:szCs w:val="22"/>
              </w:rPr>
              <w:t>per annum</w:t>
            </w:r>
            <w:r w:rsidR="006414E7">
              <w:rPr>
                <w:rFonts w:ascii="Asap Medium" w:hAnsi="Asap Medium"/>
                <w:bCs/>
                <w:color w:val="404040" w:themeColor="text1" w:themeTint="BF"/>
                <w:sz w:val="22"/>
                <w:szCs w:val="22"/>
              </w:rPr>
              <w:t xml:space="preserve"> </w:t>
            </w:r>
            <w:r w:rsidR="00E80A6F">
              <w:rPr>
                <w:rFonts w:ascii="Asap Medium" w:hAnsi="Asap Medium"/>
                <w:bCs/>
                <w:color w:val="404040" w:themeColor="text1" w:themeTint="BF"/>
                <w:sz w:val="22"/>
                <w:szCs w:val="22"/>
              </w:rPr>
              <w:t xml:space="preserve">pro rata (actual salary </w:t>
            </w:r>
            <w:r w:rsidR="000038ED">
              <w:rPr>
                <w:rFonts w:ascii="Asap Medium" w:hAnsi="Asap Medium"/>
                <w:bCs/>
                <w:color w:val="404040" w:themeColor="text1" w:themeTint="BF"/>
                <w:sz w:val="22"/>
                <w:szCs w:val="22"/>
              </w:rPr>
              <w:t>£22,336 0.9</w:t>
            </w:r>
            <w:r w:rsidR="00410CE3">
              <w:rPr>
                <w:rFonts w:ascii="Asap Medium" w:hAnsi="Asap Medium"/>
                <w:bCs/>
                <w:color w:val="404040" w:themeColor="text1" w:themeTint="BF"/>
                <w:sz w:val="22"/>
                <w:szCs w:val="22"/>
              </w:rPr>
              <w:t xml:space="preserve"> FTE</w:t>
            </w:r>
            <w:r w:rsidR="000038ED">
              <w:rPr>
                <w:rFonts w:ascii="Asap Medium" w:hAnsi="Asap Medium"/>
                <w:bCs/>
                <w:color w:val="404040" w:themeColor="text1" w:themeTint="BF"/>
                <w:sz w:val="22"/>
                <w:szCs w:val="22"/>
              </w:rPr>
              <w:t>)</w:t>
            </w:r>
          </w:p>
          <w:p w14:paraId="2394A7F5" w14:textId="7450145C" w:rsidR="005C3291" w:rsidRPr="00660551" w:rsidRDefault="005C3291" w:rsidP="006839D6">
            <w:pPr>
              <w:rPr>
                <w:rFonts w:ascii="Asap Medium" w:hAnsi="Asap Medium"/>
                <w:bCs/>
                <w:color w:val="404040" w:themeColor="text1" w:themeTint="BF"/>
                <w:sz w:val="22"/>
                <w:szCs w:val="22"/>
              </w:rPr>
            </w:pPr>
            <w:r>
              <w:rPr>
                <w:rFonts w:ascii="Asap Medium" w:hAnsi="Asap Medium"/>
                <w:bCs/>
                <w:color w:val="404040" w:themeColor="text1" w:themeTint="BF"/>
                <w:sz w:val="22"/>
                <w:szCs w:val="22"/>
              </w:rPr>
              <w:t>Plus £33.46 per night, night enhancement</w:t>
            </w:r>
          </w:p>
          <w:p w14:paraId="0611315A" w14:textId="2BDD321A" w:rsidR="00126510" w:rsidRPr="00660551" w:rsidRDefault="00126510" w:rsidP="00362B7F">
            <w:pPr>
              <w:rPr>
                <w:rFonts w:ascii="Asap Medium" w:hAnsi="Asap Medium"/>
                <w:color w:val="404040" w:themeColor="text1" w:themeTint="BF"/>
                <w:sz w:val="22"/>
                <w:szCs w:val="22"/>
              </w:rPr>
            </w:pPr>
          </w:p>
        </w:tc>
      </w:tr>
      <w:tr w:rsidR="008B6E68" w:rsidRPr="000C168A" w14:paraId="6CD66ECC" w14:textId="77777777" w:rsidTr="00041028">
        <w:trPr>
          <w:trHeight w:val="1417"/>
        </w:trPr>
        <w:tc>
          <w:tcPr>
            <w:tcW w:w="1965" w:type="dxa"/>
            <w:vAlign w:val="center"/>
          </w:tcPr>
          <w:p w14:paraId="36999557" w14:textId="3D02EABF" w:rsidR="008B6E68" w:rsidRPr="00660551" w:rsidRDefault="008B6E68" w:rsidP="008B6E68">
            <w:pPr>
              <w:jc w:val="both"/>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Job Summary:</w:t>
            </w:r>
          </w:p>
          <w:p w14:paraId="598AC6FA" w14:textId="37DCE8B6" w:rsidR="008B6E68" w:rsidRPr="00660551" w:rsidRDefault="008B6E68" w:rsidP="008B6E68">
            <w:pPr>
              <w:jc w:val="both"/>
              <w:rPr>
                <w:rFonts w:ascii="Asap Medium" w:hAnsi="Asap Medium"/>
                <w:color w:val="404040" w:themeColor="text1" w:themeTint="BF"/>
                <w:sz w:val="22"/>
                <w:szCs w:val="22"/>
              </w:rPr>
            </w:pPr>
          </w:p>
          <w:p w14:paraId="25C9DEAE" w14:textId="77777777" w:rsidR="008B6E68" w:rsidRPr="00660551" w:rsidRDefault="008B6E68" w:rsidP="008B6E68">
            <w:pPr>
              <w:jc w:val="both"/>
              <w:rPr>
                <w:rFonts w:ascii="Asap Medium" w:hAnsi="Asap Medium"/>
                <w:color w:val="404040" w:themeColor="text1" w:themeTint="BF"/>
                <w:sz w:val="22"/>
                <w:szCs w:val="22"/>
              </w:rPr>
            </w:pPr>
          </w:p>
          <w:p w14:paraId="6CB16560" w14:textId="6C8B12BA" w:rsidR="008B6E68" w:rsidRPr="00660551" w:rsidRDefault="008B6E68" w:rsidP="008B6E68">
            <w:pPr>
              <w:jc w:val="both"/>
              <w:rPr>
                <w:rFonts w:ascii="Asap Medium" w:hAnsi="Asap Medium"/>
                <w:color w:val="404040" w:themeColor="text1" w:themeTint="BF"/>
                <w:sz w:val="22"/>
                <w:szCs w:val="22"/>
              </w:rPr>
            </w:pPr>
          </w:p>
          <w:p w14:paraId="2E5A5757" w14:textId="77777777" w:rsidR="008B6E68" w:rsidRPr="00660551" w:rsidRDefault="008B6E68" w:rsidP="008B6E68">
            <w:pPr>
              <w:jc w:val="both"/>
              <w:rPr>
                <w:rFonts w:ascii="Asap Medium" w:hAnsi="Asap Medium"/>
                <w:color w:val="404040" w:themeColor="text1" w:themeTint="BF"/>
                <w:sz w:val="22"/>
                <w:szCs w:val="22"/>
              </w:rPr>
            </w:pPr>
          </w:p>
          <w:p w14:paraId="224163E1" w14:textId="77777777" w:rsidR="008B6E68" w:rsidRPr="00660551" w:rsidRDefault="008B6E68" w:rsidP="008B6E68">
            <w:pPr>
              <w:jc w:val="both"/>
              <w:rPr>
                <w:rFonts w:ascii="Asap Medium" w:hAnsi="Asap Medium"/>
                <w:color w:val="404040" w:themeColor="text1" w:themeTint="BF"/>
                <w:sz w:val="22"/>
                <w:szCs w:val="22"/>
              </w:rPr>
            </w:pPr>
          </w:p>
          <w:p w14:paraId="11674D37" w14:textId="1E42058C" w:rsidR="008B6E68" w:rsidRPr="00660551" w:rsidRDefault="008B6E68" w:rsidP="008B6E68">
            <w:pPr>
              <w:jc w:val="both"/>
              <w:rPr>
                <w:rFonts w:ascii="Asap Medium" w:hAnsi="Asap Medium"/>
                <w:color w:val="404040" w:themeColor="text1" w:themeTint="BF"/>
                <w:sz w:val="22"/>
                <w:szCs w:val="22"/>
              </w:rPr>
            </w:pPr>
          </w:p>
        </w:tc>
        <w:tc>
          <w:tcPr>
            <w:tcW w:w="8618" w:type="dxa"/>
          </w:tcPr>
          <w:p w14:paraId="4309DFAB" w14:textId="742240BF" w:rsidR="008B6E68" w:rsidRPr="008B6E68" w:rsidRDefault="008B6E68" w:rsidP="008B6E68">
            <w:pPr>
              <w:jc w:val="both"/>
              <w:rPr>
                <w:rFonts w:ascii="Asap Medium" w:hAnsi="Asap Medium"/>
                <w:color w:val="404040" w:themeColor="text1" w:themeTint="BF"/>
                <w:sz w:val="22"/>
                <w:szCs w:val="22"/>
              </w:rPr>
            </w:pPr>
            <w:r w:rsidRPr="008B6E68">
              <w:rPr>
                <w:rFonts w:ascii="Asap Medium" w:hAnsi="Asap Medium"/>
                <w:bCs/>
              </w:rPr>
              <w:t>To support professionally qualified staff in the delivery of individualised holistic care to adults with life limiting conditions in accordance with Hospice philosophy, policies, procedures and statutory regulations</w:t>
            </w:r>
          </w:p>
        </w:tc>
      </w:tr>
    </w:tbl>
    <w:p w14:paraId="41F6FF43" w14:textId="187F38CD" w:rsidR="00062293" w:rsidRDefault="002279DA" w:rsidP="008B6E68">
      <w:pPr>
        <w:jc w:val="both"/>
      </w:pPr>
      <w:r>
        <w:rPr>
          <w:noProof/>
          <w:lang w:eastAsia="en-GB"/>
        </w:rPr>
        <mc:AlternateContent>
          <mc:Choice Requires="wps">
            <w:drawing>
              <wp:anchor distT="0" distB="0" distL="114300" distR="114300" simplePos="0" relativeHeight="251660800"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ED5F5" id="Rectangle 15" o:spid="_x0000_s1026" style="position:absolute;margin-left:0;margin-top:17.9pt;width:53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1824"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left:0;text-align:left;margin-left:1in;margin-top:17.9pt;width:39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tbl>
      <w:tblPr>
        <w:tblW w:w="10632" w:type="dxa"/>
        <w:tblInd w:w="108" w:type="dxa"/>
        <w:tblLook w:val="0000" w:firstRow="0" w:lastRow="0" w:firstColumn="0" w:lastColumn="0" w:noHBand="0" w:noVBand="0"/>
      </w:tblPr>
      <w:tblGrid>
        <w:gridCol w:w="10632"/>
      </w:tblGrid>
      <w:tr w:rsidR="002279DA" w:rsidRPr="000C168A" w14:paraId="1C752A4B" w14:textId="77777777" w:rsidTr="007F1734">
        <w:trPr>
          <w:trHeight w:val="351"/>
          <w:tblHeader/>
        </w:trPr>
        <w:tc>
          <w:tcPr>
            <w:tcW w:w="10632" w:type="dxa"/>
            <w:shd w:val="clear" w:color="auto" w:fill="3E9824"/>
            <w:vAlign w:val="center"/>
          </w:tcPr>
          <w:p w14:paraId="262960D9" w14:textId="5CD9F848" w:rsidR="002279DA" w:rsidRPr="007F1734" w:rsidRDefault="00341691" w:rsidP="008B6E68">
            <w:pPr>
              <w:jc w:val="both"/>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64A6EB16" w14:textId="77777777" w:rsidTr="007F1734">
        <w:trPr>
          <w:trHeight w:val="441"/>
        </w:trPr>
        <w:tc>
          <w:tcPr>
            <w:tcW w:w="10632" w:type="dxa"/>
          </w:tcPr>
          <w:p w14:paraId="4A0E045E" w14:textId="057D806E" w:rsidR="00660551" w:rsidRPr="008B6E68" w:rsidRDefault="00660551" w:rsidP="008B6E68">
            <w:pPr>
              <w:widowControl w:val="0"/>
              <w:autoSpaceDE w:val="0"/>
              <w:autoSpaceDN w:val="0"/>
              <w:jc w:val="both"/>
              <w:rPr>
                <w:rFonts w:ascii="Asap Medium" w:hAnsi="Asap Medium" w:cs="Arial"/>
                <w:bCs/>
                <w:color w:val="404040" w:themeColor="text1" w:themeTint="BF"/>
                <w:sz w:val="22"/>
                <w:szCs w:val="22"/>
              </w:rPr>
            </w:pPr>
          </w:p>
          <w:p w14:paraId="740E2B3C" w14:textId="77777777" w:rsidR="008B6E68" w:rsidRDefault="008B6E68" w:rsidP="008B6E68">
            <w:pPr>
              <w:pStyle w:val="ListParagraph"/>
              <w:ind w:left="1440"/>
              <w:jc w:val="both"/>
              <w:rPr>
                <w:rFonts w:ascii="Asap Medium" w:hAnsi="Asap Medium" w:cs="Arial"/>
                <w:bCs/>
                <w:color w:val="404040" w:themeColor="text1" w:themeTint="BF"/>
              </w:rPr>
            </w:pPr>
          </w:p>
          <w:p w14:paraId="465EBE22" w14:textId="7696036C"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Provide holistic care to patients and families and support them with their activities of daily living both physically and psychologically.</w:t>
            </w:r>
          </w:p>
          <w:p w14:paraId="3BB0FE7C"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Contribute to the planning of patient care. </w:t>
            </w:r>
          </w:p>
          <w:p w14:paraId="101FB69D"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Work under the direction of the qualified nurses and in accordance with meeting individual patient needs. </w:t>
            </w:r>
          </w:p>
          <w:p w14:paraId="2BAD572A"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Work within hospice policies, procedures and protocols. </w:t>
            </w:r>
          </w:p>
          <w:p w14:paraId="33F5AD97"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This role will include care of dying patients and care of patients after death. </w:t>
            </w:r>
          </w:p>
          <w:p w14:paraId="731150B2"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Move and handle patients, safely using up to date moving and handling techniques. </w:t>
            </w:r>
          </w:p>
          <w:p w14:paraId="7A51AA81"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Promptly report adverse events, accidents, near misses and errors.</w:t>
            </w:r>
          </w:p>
          <w:p w14:paraId="2A072228"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Communicate respectfully and sensitively at all times and be aware of the importance of confidentiality.</w:t>
            </w:r>
          </w:p>
          <w:p w14:paraId="6EB625C8"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Accurately complete records of care electronically and written. </w:t>
            </w:r>
          </w:p>
          <w:p w14:paraId="5CD44DE9"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Attend education and mandatory training to maintain knowledge and skills for the role. </w:t>
            </w:r>
          </w:p>
          <w:p w14:paraId="57BDBEFB"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Contribute to the training needs of staff, volunteers and students on placement.</w:t>
            </w:r>
          </w:p>
          <w:p w14:paraId="25548D22" w14:textId="77777777" w:rsidR="008B6E68" w:rsidRPr="008B6E68" w:rsidRDefault="008B6E68" w:rsidP="008B6E68">
            <w:pPr>
              <w:pStyle w:val="ListParagraph"/>
              <w:numPr>
                <w:ilvl w:val="0"/>
                <w:numId w:val="26"/>
              </w:numPr>
              <w:jc w:val="both"/>
              <w:rPr>
                <w:rFonts w:ascii="Asap Medium" w:hAnsi="Asap Medium" w:cs="Arial"/>
                <w:bCs/>
                <w:color w:val="404040" w:themeColor="text1" w:themeTint="BF"/>
              </w:rPr>
            </w:pPr>
            <w:r w:rsidRPr="008B6E68">
              <w:rPr>
                <w:rFonts w:ascii="Asap Medium" w:hAnsi="Asap Medium" w:cs="Arial"/>
                <w:bCs/>
                <w:color w:val="404040" w:themeColor="text1" w:themeTint="BF"/>
              </w:rPr>
              <w:t xml:space="preserve">Actively participate in the annual personal development plan. </w:t>
            </w:r>
          </w:p>
          <w:p w14:paraId="4ACFB424" w14:textId="77777777" w:rsidR="00940BE7" w:rsidRPr="00126510" w:rsidRDefault="00940BE7" w:rsidP="008B6E68">
            <w:pPr>
              <w:pStyle w:val="ListParagraph"/>
              <w:jc w:val="both"/>
              <w:rPr>
                <w:rFonts w:ascii="Asap" w:hAnsi="Asap"/>
                <w:color w:val="404040" w:themeColor="text1" w:themeTint="BF"/>
                <w:sz w:val="22"/>
                <w:szCs w:val="22"/>
              </w:rPr>
            </w:pPr>
          </w:p>
          <w:p w14:paraId="11D5BE54" w14:textId="77777777" w:rsidR="00940BE7" w:rsidRPr="00940BE7" w:rsidRDefault="00940BE7" w:rsidP="008B6E68">
            <w:pPr>
              <w:jc w:val="both"/>
              <w:rPr>
                <w:rFonts w:ascii="Asap" w:hAnsi="Asap"/>
                <w:color w:val="404040" w:themeColor="text1" w:themeTint="BF"/>
                <w:sz w:val="22"/>
                <w:szCs w:val="22"/>
              </w:rPr>
            </w:pPr>
          </w:p>
          <w:p w14:paraId="4C93FEE8" w14:textId="29926795" w:rsidR="006414E7" w:rsidRDefault="006414E7" w:rsidP="008B6E68">
            <w:pPr>
              <w:widowControl w:val="0"/>
              <w:autoSpaceDE w:val="0"/>
              <w:autoSpaceDN w:val="0"/>
              <w:jc w:val="both"/>
              <w:rPr>
                <w:rFonts w:ascii="Asap" w:hAnsi="Asap"/>
                <w:bCs/>
                <w:color w:val="404040" w:themeColor="text1" w:themeTint="BF"/>
                <w:sz w:val="22"/>
                <w:szCs w:val="22"/>
              </w:rPr>
            </w:pPr>
          </w:p>
          <w:p w14:paraId="709C8688" w14:textId="232032DC" w:rsidR="00341691" w:rsidRPr="006414E7" w:rsidRDefault="006414E7" w:rsidP="006414E7">
            <w:pPr>
              <w:tabs>
                <w:tab w:val="left" w:pos="9379"/>
              </w:tabs>
              <w:rPr>
                <w:rFonts w:ascii="Asap" w:hAnsi="Asap"/>
                <w:sz w:val="22"/>
                <w:szCs w:val="22"/>
              </w:rPr>
            </w:pPr>
            <w:r>
              <w:rPr>
                <w:rFonts w:ascii="Asap" w:hAnsi="Asap"/>
                <w:sz w:val="22"/>
                <w:szCs w:val="22"/>
              </w:rPr>
              <w:lastRenderedPageBreak/>
              <w:tab/>
            </w:r>
          </w:p>
        </w:tc>
      </w:tr>
    </w:tbl>
    <w:p w14:paraId="70E096FF" w14:textId="2B9563F7" w:rsidR="00341691" w:rsidRPr="00584B6F" w:rsidRDefault="00760769"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1500647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F41CFA5"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5C5A2AF6" wp14:editId="410BC4D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2">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00341691" w:rsidRPr="00584B6F">
        <w:rPr>
          <w:rFonts w:ascii="Asap Medium" w:hAnsi="Asap Medium" w:cs="Arial"/>
          <w:b w:val="0"/>
          <w:color w:val="3E9824"/>
          <w:sz w:val="28"/>
          <w:szCs w:val="28"/>
        </w:rPr>
        <w:t>VOLUNTEERS</w:t>
      </w:r>
    </w:p>
    <w:p w14:paraId="0B506C28" w14:textId="098ECE6A" w:rsidR="00940BE7" w:rsidRPr="00940BE7" w:rsidRDefault="00940BE7" w:rsidP="008B6E68">
      <w:pPr>
        <w:pStyle w:val="Heading1"/>
        <w:ind w:left="2694"/>
        <w:rPr>
          <w:rFonts w:ascii="Asap" w:hAnsi="Asap" w:cs="Arial"/>
          <w:b w:val="0"/>
          <w:bCs w:val="0"/>
          <w:color w:val="404040" w:themeColor="text1" w:themeTint="BF"/>
          <w:sz w:val="22"/>
          <w:szCs w:val="22"/>
        </w:rPr>
      </w:pPr>
      <w:r w:rsidRPr="00940BE7">
        <w:rPr>
          <w:rFonts w:ascii="Asap" w:hAnsi="Asap" w:cs="Arial"/>
          <w:b w:val="0"/>
          <w:bCs w:val="0"/>
          <w:color w:val="404040" w:themeColor="text1" w:themeTint="BF"/>
          <w:sz w:val="22"/>
          <w:szCs w:val="22"/>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2F898902" w14:textId="1FEA082C"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1C8E3347" w14:textId="77777777"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758934E8" w14:textId="240348D1" w:rsidR="00760769" w:rsidRDefault="00760769" w:rsidP="00341691">
      <w:pPr>
        <w:rPr>
          <w:rFonts w:ascii="Asap" w:hAnsi="Asap"/>
          <w:b/>
          <w:color w:val="3E9824"/>
          <w:sz w:val="36"/>
          <w:szCs w:val="36"/>
        </w:rPr>
      </w:pPr>
    </w:p>
    <w:p w14:paraId="2D0D4A53" w14:textId="6E94B948" w:rsidR="00660551" w:rsidRDefault="00660551" w:rsidP="00341691">
      <w:pPr>
        <w:rPr>
          <w:rFonts w:ascii="Asap" w:hAnsi="Asap"/>
          <w:b/>
          <w:color w:val="3E9824"/>
          <w:sz w:val="36"/>
          <w:szCs w:val="36"/>
        </w:rPr>
      </w:pPr>
    </w:p>
    <w:p w14:paraId="5A95032E" w14:textId="23602521" w:rsidR="00660551" w:rsidRDefault="00660551" w:rsidP="00341691">
      <w:pPr>
        <w:rPr>
          <w:rFonts w:ascii="Asap" w:hAnsi="Asap"/>
          <w:b/>
          <w:color w:val="3E9824"/>
          <w:sz w:val="36"/>
          <w:szCs w:val="36"/>
        </w:rPr>
      </w:pPr>
    </w:p>
    <w:p w14:paraId="3A7D33D6" w14:textId="61BEACE8" w:rsidR="00660551" w:rsidRDefault="00660551" w:rsidP="00341691">
      <w:pPr>
        <w:rPr>
          <w:rFonts w:ascii="Asap" w:hAnsi="Asap"/>
          <w:b/>
          <w:color w:val="3E9824"/>
          <w:sz w:val="36"/>
          <w:szCs w:val="36"/>
        </w:rPr>
      </w:pPr>
    </w:p>
    <w:p w14:paraId="6AFC2A01" w14:textId="01121507" w:rsidR="00660551" w:rsidRDefault="00660551" w:rsidP="00341691">
      <w:pPr>
        <w:rPr>
          <w:rFonts w:ascii="Asap" w:hAnsi="Asap"/>
          <w:b/>
          <w:color w:val="3E9824"/>
          <w:sz w:val="36"/>
          <w:szCs w:val="36"/>
        </w:rPr>
      </w:pPr>
    </w:p>
    <w:p w14:paraId="2DBD6418" w14:textId="187B1078" w:rsidR="00660551" w:rsidRDefault="00660551" w:rsidP="00341691">
      <w:pPr>
        <w:rPr>
          <w:rFonts w:ascii="Asap" w:hAnsi="Asap"/>
          <w:b/>
          <w:color w:val="3E9824"/>
          <w:sz w:val="36"/>
          <w:szCs w:val="36"/>
        </w:rPr>
      </w:pPr>
    </w:p>
    <w:p w14:paraId="44337E05" w14:textId="3DADD886" w:rsidR="008B6E68" w:rsidRDefault="008B6E68" w:rsidP="00341691">
      <w:pPr>
        <w:rPr>
          <w:rFonts w:ascii="Asap" w:hAnsi="Asap"/>
          <w:b/>
          <w:color w:val="3E9824"/>
          <w:sz w:val="36"/>
          <w:szCs w:val="36"/>
        </w:rPr>
      </w:pPr>
    </w:p>
    <w:p w14:paraId="515872E2" w14:textId="0B57FE3A" w:rsidR="008B6E68" w:rsidRDefault="008B6E68" w:rsidP="00341691">
      <w:pPr>
        <w:rPr>
          <w:rFonts w:ascii="Asap" w:hAnsi="Asap"/>
          <w:b/>
          <w:color w:val="3E9824"/>
          <w:sz w:val="36"/>
          <w:szCs w:val="36"/>
        </w:rPr>
      </w:pPr>
    </w:p>
    <w:p w14:paraId="49C0BA6E" w14:textId="40FF5B20" w:rsidR="008B6E68" w:rsidRDefault="008B6E68" w:rsidP="00341691">
      <w:pPr>
        <w:rPr>
          <w:rFonts w:ascii="Asap" w:hAnsi="Asap"/>
          <w:b/>
          <w:color w:val="3E9824"/>
          <w:sz w:val="36"/>
          <w:szCs w:val="36"/>
        </w:rPr>
      </w:pPr>
    </w:p>
    <w:p w14:paraId="1F57AF85" w14:textId="32F4E335" w:rsidR="008B6E68" w:rsidRDefault="008B6E68" w:rsidP="00341691">
      <w:pPr>
        <w:rPr>
          <w:rFonts w:ascii="Asap" w:hAnsi="Asap"/>
          <w:b/>
          <w:color w:val="3E9824"/>
          <w:sz w:val="36"/>
          <w:szCs w:val="36"/>
        </w:rPr>
      </w:pPr>
    </w:p>
    <w:p w14:paraId="77BD484F" w14:textId="41B64040" w:rsidR="008B6E68" w:rsidRDefault="008B6E68" w:rsidP="00341691">
      <w:pPr>
        <w:rPr>
          <w:rFonts w:ascii="Asap" w:hAnsi="Asap"/>
          <w:b/>
          <w:color w:val="3E9824"/>
          <w:sz w:val="36"/>
          <w:szCs w:val="36"/>
        </w:rPr>
      </w:pPr>
    </w:p>
    <w:p w14:paraId="07CBA4CE" w14:textId="1A7CEC03" w:rsidR="008B6E68" w:rsidRDefault="008B6E68" w:rsidP="00341691">
      <w:pPr>
        <w:rPr>
          <w:rFonts w:ascii="Asap" w:hAnsi="Asap"/>
          <w:b/>
          <w:color w:val="3E9824"/>
          <w:sz w:val="36"/>
          <w:szCs w:val="36"/>
        </w:rPr>
      </w:pPr>
    </w:p>
    <w:p w14:paraId="4576EB4B" w14:textId="33E4F41F" w:rsidR="008B6E68" w:rsidRDefault="008B6E68" w:rsidP="00341691">
      <w:pPr>
        <w:rPr>
          <w:rFonts w:ascii="Asap" w:hAnsi="Asap"/>
          <w:b/>
          <w:color w:val="3E9824"/>
          <w:sz w:val="36"/>
          <w:szCs w:val="36"/>
        </w:rPr>
      </w:pPr>
    </w:p>
    <w:p w14:paraId="717621C0" w14:textId="7DC6260D" w:rsidR="008B6E68" w:rsidRDefault="008B6E68" w:rsidP="00341691">
      <w:pPr>
        <w:rPr>
          <w:rFonts w:ascii="Asap" w:hAnsi="Asap"/>
          <w:b/>
          <w:color w:val="3E9824"/>
          <w:sz w:val="36"/>
          <w:szCs w:val="36"/>
        </w:rPr>
      </w:pPr>
    </w:p>
    <w:p w14:paraId="35AEBED4" w14:textId="72FEBC3C" w:rsidR="008B6E68" w:rsidRDefault="008B6E68" w:rsidP="00341691">
      <w:pPr>
        <w:rPr>
          <w:rFonts w:ascii="Asap" w:hAnsi="Asap"/>
          <w:b/>
          <w:color w:val="3E9824"/>
          <w:sz w:val="36"/>
          <w:szCs w:val="36"/>
        </w:rPr>
      </w:pPr>
    </w:p>
    <w:p w14:paraId="31884295" w14:textId="4225D00B" w:rsidR="008B6E68" w:rsidRDefault="008B6E68" w:rsidP="00341691">
      <w:pPr>
        <w:rPr>
          <w:rFonts w:ascii="Asap" w:hAnsi="Asap"/>
          <w:b/>
          <w:color w:val="3E9824"/>
          <w:sz w:val="36"/>
          <w:szCs w:val="36"/>
        </w:rPr>
      </w:pPr>
    </w:p>
    <w:p w14:paraId="3FAB16A7" w14:textId="1AD0CB96" w:rsidR="008B6E68" w:rsidRDefault="008B6E68" w:rsidP="00341691">
      <w:pPr>
        <w:rPr>
          <w:rFonts w:ascii="Asap" w:hAnsi="Asap"/>
          <w:b/>
          <w:color w:val="3E9824"/>
          <w:sz w:val="36"/>
          <w:szCs w:val="36"/>
        </w:rPr>
      </w:pPr>
    </w:p>
    <w:p w14:paraId="571EF090" w14:textId="0862A749" w:rsidR="008B6E68" w:rsidRDefault="008B6E68" w:rsidP="00341691">
      <w:pPr>
        <w:rPr>
          <w:rFonts w:ascii="Asap" w:hAnsi="Asap"/>
          <w:b/>
          <w:color w:val="3E9824"/>
          <w:sz w:val="36"/>
          <w:szCs w:val="36"/>
        </w:rPr>
      </w:pPr>
    </w:p>
    <w:p w14:paraId="4BB84DDF" w14:textId="77777777" w:rsidR="008B6E68" w:rsidRDefault="008B6E68" w:rsidP="00341691">
      <w:pPr>
        <w:rPr>
          <w:rFonts w:ascii="Asap" w:hAnsi="Asap"/>
          <w:b/>
          <w:color w:val="3E9824"/>
          <w:sz w:val="36"/>
          <w:szCs w:val="36"/>
        </w:rPr>
      </w:pPr>
    </w:p>
    <w:p w14:paraId="3FA0B125" w14:textId="624F2F8D" w:rsidR="00760769" w:rsidRDefault="00341691" w:rsidP="00760769">
      <w:pPr>
        <w:rPr>
          <w:rFonts w:ascii="Asap" w:hAnsi="Asap"/>
          <w:b/>
          <w:color w:val="89BA2B"/>
          <w:sz w:val="36"/>
          <w:szCs w:val="36"/>
        </w:rPr>
      </w:pPr>
      <w:r w:rsidRPr="003B58C1">
        <w:rPr>
          <w:rFonts w:ascii="Asap" w:hAnsi="Asap"/>
          <w:b/>
          <w:color w:val="3E9824"/>
          <w:sz w:val="36"/>
          <w:szCs w:val="36"/>
        </w:rPr>
        <w:t>PERSON</w:t>
      </w:r>
      <w:r w:rsidRPr="003B58C1">
        <w:rPr>
          <w:rFonts w:ascii="Asap" w:hAnsi="Asap"/>
          <w:b/>
          <w:color w:val="000000"/>
          <w:sz w:val="36"/>
          <w:szCs w:val="36"/>
        </w:rPr>
        <w:t xml:space="preserve"> </w:t>
      </w:r>
      <w:r w:rsidRPr="003B58C1">
        <w:rPr>
          <w:rFonts w:ascii="Asap" w:hAnsi="Asap"/>
          <w:b/>
          <w:color w:val="89BA2B"/>
          <w:sz w:val="36"/>
          <w:szCs w:val="36"/>
        </w:rPr>
        <w:t>SPECIFICATION</w:t>
      </w:r>
    </w:p>
    <w:tbl>
      <w:tblPr>
        <w:tblpPr w:leftFromText="180" w:rightFromText="180" w:vertAnchor="page" w:horzAnchor="page" w:tblpX="829" w:tblpY="1801"/>
        <w:tblW w:w="10314" w:type="dxa"/>
        <w:tblLayout w:type="fixed"/>
        <w:tblLook w:val="0000" w:firstRow="0" w:lastRow="0" w:firstColumn="0" w:lastColumn="0" w:noHBand="0" w:noVBand="0"/>
      </w:tblPr>
      <w:tblGrid>
        <w:gridCol w:w="6204"/>
        <w:gridCol w:w="4110"/>
      </w:tblGrid>
      <w:tr w:rsidR="00F10774" w:rsidRPr="004A416B" w14:paraId="5DDD3DE5" w14:textId="77777777" w:rsidTr="00B5260F">
        <w:trPr>
          <w:trHeight w:val="569"/>
        </w:trPr>
        <w:tc>
          <w:tcPr>
            <w:tcW w:w="6204" w:type="dxa"/>
            <w:shd w:val="clear" w:color="auto" w:fill="89BA2B"/>
          </w:tcPr>
          <w:p w14:paraId="3A14FBA3" w14:textId="1ED35607" w:rsidR="00F10774" w:rsidRPr="004A416B" w:rsidRDefault="008B6E68" w:rsidP="00B5260F">
            <w:pPr>
              <w:pStyle w:val="Default"/>
              <w:spacing w:before="120"/>
              <w:rPr>
                <w:rFonts w:ascii="Asap Medium" w:hAnsi="Asap Medium" w:cs="Arial"/>
                <w:color w:val="FFFFFF" w:themeColor="background1"/>
                <w:sz w:val="28"/>
                <w:szCs w:val="28"/>
              </w:rPr>
            </w:pPr>
            <w:r>
              <w:rPr>
                <w:rFonts w:ascii="Asap Medium" w:hAnsi="Asap Medium" w:cs="Arial"/>
                <w:bCs/>
                <w:color w:val="FFFFFF" w:themeColor="background1"/>
                <w:sz w:val="28"/>
                <w:szCs w:val="28"/>
              </w:rPr>
              <w:t>E</w:t>
            </w:r>
            <w:r w:rsidR="00F10774" w:rsidRPr="004A416B">
              <w:rPr>
                <w:rFonts w:ascii="Asap Medium" w:hAnsi="Asap Medium" w:cs="Arial"/>
                <w:bCs/>
                <w:color w:val="FFFFFF" w:themeColor="background1"/>
                <w:sz w:val="28"/>
                <w:szCs w:val="28"/>
              </w:rPr>
              <w:t xml:space="preserve">SSENTIAL </w:t>
            </w:r>
          </w:p>
        </w:tc>
        <w:tc>
          <w:tcPr>
            <w:tcW w:w="4110" w:type="dxa"/>
            <w:shd w:val="clear" w:color="auto" w:fill="3E9824"/>
          </w:tcPr>
          <w:p w14:paraId="52067C59" w14:textId="77777777" w:rsidR="00F10774" w:rsidRPr="004A416B" w:rsidRDefault="00F10774" w:rsidP="00B5260F">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r w:rsidR="00F10774" w:rsidRPr="004A416B" w14:paraId="071CCAE9" w14:textId="77777777" w:rsidTr="00B5260F">
        <w:trPr>
          <w:trHeight w:val="570"/>
        </w:trPr>
        <w:tc>
          <w:tcPr>
            <w:tcW w:w="10314" w:type="dxa"/>
            <w:gridSpan w:val="2"/>
          </w:tcPr>
          <w:p w14:paraId="0B9C52AF" w14:textId="77777777" w:rsidR="00F10774" w:rsidRPr="004A416B" w:rsidRDefault="00F10774" w:rsidP="00B5260F">
            <w:pPr>
              <w:pStyle w:val="Default"/>
              <w:spacing w:before="60" w:after="60"/>
              <w:rPr>
                <w:rFonts w:ascii="Asap Medium" w:hAnsi="Asap Medium" w:cs="Arial"/>
                <w:color w:val="3E9824"/>
                <w:sz w:val="28"/>
                <w:szCs w:val="28"/>
              </w:rPr>
            </w:pPr>
            <w:r w:rsidRPr="004A416B">
              <w:rPr>
                <w:rFonts w:ascii="Asap Medium" w:hAnsi="Asap Medium" w:cs="Arial"/>
                <w:bCs/>
                <w:color w:val="3E9824"/>
                <w:sz w:val="28"/>
                <w:szCs w:val="28"/>
              </w:rPr>
              <w:t xml:space="preserve">Qualifications </w:t>
            </w:r>
          </w:p>
        </w:tc>
      </w:tr>
      <w:tr w:rsidR="00F10774" w:rsidRPr="004A416B" w14:paraId="34CB0A03" w14:textId="77777777" w:rsidTr="00B5260F">
        <w:trPr>
          <w:trHeight w:val="2826"/>
        </w:trPr>
        <w:tc>
          <w:tcPr>
            <w:tcW w:w="6204" w:type="dxa"/>
          </w:tcPr>
          <w:p w14:paraId="418DC4E9" w14:textId="77777777" w:rsidR="008B6E68" w:rsidRDefault="008B6E68" w:rsidP="008B6E68">
            <w:pPr>
              <w:pStyle w:val="Default"/>
              <w:numPr>
                <w:ilvl w:val="0"/>
                <w:numId w:val="2"/>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GCSE Maths and English at C grade or higher</w:t>
            </w:r>
          </w:p>
          <w:p w14:paraId="76C7E42D" w14:textId="77777777" w:rsidR="008B6E68" w:rsidRDefault="008B6E68" w:rsidP="008B6E68">
            <w:pPr>
              <w:pStyle w:val="Default"/>
              <w:numPr>
                <w:ilvl w:val="0"/>
                <w:numId w:val="2"/>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Completion of care certificate</w:t>
            </w:r>
          </w:p>
          <w:p w14:paraId="173001EE" w14:textId="6D8981C3" w:rsidR="00F10774" w:rsidRPr="00760769" w:rsidRDefault="008B6E68" w:rsidP="008B6E68">
            <w:pPr>
              <w:pStyle w:val="Default"/>
              <w:numPr>
                <w:ilvl w:val="0"/>
                <w:numId w:val="2"/>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 xml:space="preserve">If no previous care experience- will be supported to complete care certificate. </w:t>
            </w:r>
            <w:r w:rsidR="00F10774" w:rsidRPr="00126510">
              <w:rPr>
                <w:rFonts w:ascii="Asap" w:hAnsi="Asap" w:cs="Arial"/>
                <w:color w:val="404040" w:themeColor="text1" w:themeTint="BF"/>
                <w:sz w:val="22"/>
                <w:szCs w:val="22"/>
                <w:lang w:val="en-GB"/>
              </w:rPr>
              <w:t xml:space="preserve"> </w:t>
            </w:r>
          </w:p>
        </w:tc>
        <w:tc>
          <w:tcPr>
            <w:tcW w:w="4110" w:type="dxa"/>
          </w:tcPr>
          <w:p w14:paraId="581EE885" w14:textId="4FCB01F2" w:rsidR="00F10774" w:rsidRPr="00362B7F" w:rsidRDefault="008B6E68" w:rsidP="00660551">
            <w:pPr>
              <w:pStyle w:val="Default"/>
              <w:numPr>
                <w:ilvl w:val="0"/>
                <w:numId w:val="15"/>
              </w:numPr>
              <w:rPr>
                <w:rFonts w:ascii="Asap" w:hAnsi="Asap" w:cs="Arial"/>
                <w:color w:val="404040" w:themeColor="text1" w:themeTint="BF"/>
                <w:sz w:val="22"/>
                <w:szCs w:val="22"/>
              </w:rPr>
            </w:pPr>
            <w:r>
              <w:rPr>
                <w:rFonts w:ascii="Asap" w:hAnsi="Asap" w:cs="Arial"/>
                <w:color w:val="404040" w:themeColor="text1" w:themeTint="BF"/>
                <w:sz w:val="22"/>
                <w:szCs w:val="22"/>
              </w:rPr>
              <w:t>NVQ in care or equivalent.</w:t>
            </w:r>
          </w:p>
        </w:tc>
      </w:tr>
      <w:tr w:rsidR="00F10774" w:rsidRPr="004A416B" w14:paraId="377BD93F" w14:textId="77777777" w:rsidTr="00B5260F">
        <w:trPr>
          <w:trHeight w:val="546"/>
        </w:trPr>
        <w:tc>
          <w:tcPr>
            <w:tcW w:w="10314" w:type="dxa"/>
            <w:gridSpan w:val="2"/>
          </w:tcPr>
          <w:p w14:paraId="6C4BEACE" w14:textId="6EE15668" w:rsidR="00F10774" w:rsidRPr="004A416B" w:rsidRDefault="008B6E68" w:rsidP="00B5260F">
            <w:pPr>
              <w:pStyle w:val="Default"/>
              <w:spacing w:before="60" w:after="60"/>
              <w:rPr>
                <w:rFonts w:ascii="Asap Medium" w:hAnsi="Asap Medium" w:cs="Arial"/>
                <w:color w:val="3E9824"/>
                <w:sz w:val="28"/>
                <w:szCs w:val="28"/>
              </w:rPr>
            </w:pPr>
            <w:r>
              <w:rPr>
                <w:rFonts w:ascii="Asap Medium" w:hAnsi="Asap Medium" w:cs="Arial"/>
                <w:bCs/>
                <w:color w:val="3E9824"/>
                <w:sz w:val="28"/>
                <w:szCs w:val="28"/>
              </w:rPr>
              <w:t>R</w:t>
            </w:r>
            <w:r w:rsidR="00F10774" w:rsidRPr="004A416B">
              <w:rPr>
                <w:rFonts w:ascii="Asap Medium" w:hAnsi="Asap Medium" w:cs="Arial"/>
                <w:bCs/>
                <w:color w:val="3E9824"/>
                <w:sz w:val="28"/>
                <w:szCs w:val="28"/>
              </w:rPr>
              <w:t xml:space="preserve">elevant Experience </w:t>
            </w:r>
          </w:p>
        </w:tc>
      </w:tr>
      <w:tr w:rsidR="00F10774" w:rsidRPr="004A416B" w14:paraId="3D423961" w14:textId="77777777" w:rsidTr="00B5260F">
        <w:trPr>
          <w:trHeight w:val="1366"/>
        </w:trPr>
        <w:tc>
          <w:tcPr>
            <w:tcW w:w="6204" w:type="dxa"/>
          </w:tcPr>
          <w:p w14:paraId="3DEC4599" w14:textId="04286CBC" w:rsidR="00F10774" w:rsidRPr="00760769" w:rsidRDefault="008B6E68" w:rsidP="008B6E68">
            <w:pPr>
              <w:pStyle w:val="Default"/>
              <w:numPr>
                <w:ilvl w:val="0"/>
                <w:numId w:val="25"/>
              </w:numPr>
              <w:spacing w:before="60" w:after="60"/>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Demonstrate a keen interest in caring for others</w:t>
            </w:r>
          </w:p>
        </w:tc>
        <w:tc>
          <w:tcPr>
            <w:tcW w:w="4110" w:type="dxa"/>
          </w:tcPr>
          <w:p w14:paraId="67EE5510" w14:textId="3E1E26F8" w:rsidR="00F10774" w:rsidRPr="00660551" w:rsidRDefault="008B6E68" w:rsidP="00B5260F">
            <w:pPr>
              <w:pStyle w:val="Default"/>
              <w:numPr>
                <w:ilvl w:val="0"/>
                <w:numId w:val="9"/>
              </w:numPr>
              <w:rPr>
                <w:rFonts w:ascii="Asap Medium" w:hAnsi="Asap Medium" w:cs="Arial"/>
                <w:color w:val="404040" w:themeColor="text1" w:themeTint="BF"/>
                <w:sz w:val="22"/>
                <w:szCs w:val="22"/>
              </w:rPr>
            </w:pPr>
            <w:r>
              <w:rPr>
                <w:rFonts w:ascii="Asap Medium" w:hAnsi="Asap Medium" w:cs="Arial"/>
                <w:color w:val="404040" w:themeColor="text1" w:themeTint="BF"/>
                <w:sz w:val="22"/>
                <w:szCs w:val="22"/>
              </w:rPr>
              <w:t>Previous care of patients in a health care setting.</w:t>
            </w:r>
          </w:p>
        </w:tc>
      </w:tr>
      <w:tr w:rsidR="00F10774" w:rsidRPr="004A416B" w14:paraId="0738FAEB" w14:textId="77777777" w:rsidTr="00B5260F">
        <w:trPr>
          <w:trHeight w:val="553"/>
        </w:trPr>
        <w:tc>
          <w:tcPr>
            <w:tcW w:w="10314" w:type="dxa"/>
            <w:gridSpan w:val="2"/>
          </w:tcPr>
          <w:p w14:paraId="30A00DAA" w14:textId="77777777" w:rsidR="00F10774" w:rsidRPr="00760769" w:rsidRDefault="00F10774" w:rsidP="00B5260F">
            <w:pPr>
              <w:pStyle w:val="Default"/>
              <w:spacing w:before="60" w:after="60"/>
              <w:rPr>
                <w:rFonts w:ascii="Asap Medium" w:hAnsi="Asap Medium" w:cs="Arial"/>
                <w:color w:val="3E9824"/>
                <w:sz w:val="28"/>
                <w:szCs w:val="28"/>
              </w:rPr>
            </w:pPr>
            <w:r w:rsidRPr="00760769">
              <w:rPr>
                <w:rFonts w:ascii="Asap Medium" w:hAnsi="Asap Medium" w:cs="Arial"/>
                <w:bCs/>
                <w:color w:val="3E9824"/>
                <w:sz w:val="28"/>
                <w:szCs w:val="28"/>
              </w:rPr>
              <w:t xml:space="preserve">Key Skills &amp; Abilities </w:t>
            </w:r>
          </w:p>
        </w:tc>
      </w:tr>
      <w:tr w:rsidR="00F10774" w:rsidRPr="004A416B" w14:paraId="59FE59B5" w14:textId="77777777" w:rsidTr="00B5260F">
        <w:trPr>
          <w:trHeight w:val="5324"/>
        </w:trPr>
        <w:tc>
          <w:tcPr>
            <w:tcW w:w="6204" w:type="dxa"/>
          </w:tcPr>
          <w:p w14:paraId="6A987039" w14:textId="77777777" w:rsidR="008B6E68" w:rsidRDefault="008B6E68" w:rsidP="008B6E68">
            <w:pPr>
              <w:pStyle w:val="Default"/>
              <w:numPr>
                <w:ilvl w:val="0"/>
                <w:numId w:val="9"/>
              </w:numPr>
              <w:spacing w:before="60" w:after="60"/>
              <w:rPr>
                <w:rFonts w:ascii="Asap Medium" w:hAnsi="Asap Medium" w:cs="Arial"/>
                <w:color w:val="404040" w:themeColor="text1" w:themeTint="BF"/>
                <w:sz w:val="22"/>
                <w:szCs w:val="22"/>
                <w:lang w:val="en"/>
              </w:rPr>
            </w:pPr>
            <w:r>
              <w:rPr>
                <w:rFonts w:ascii="Asap Medium" w:hAnsi="Asap Medium" w:cs="Arial"/>
                <w:color w:val="404040" w:themeColor="text1" w:themeTint="BF"/>
                <w:sz w:val="22"/>
                <w:szCs w:val="22"/>
                <w:lang w:val="en"/>
              </w:rPr>
              <w:t>Caring and empathic</w:t>
            </w:r>
          </w:p>
          <w:p w14:paraId="75161E5C" w14:textId="77777777" w:rsidR="008B6E68" w:rsidRDefault="008B6E68" w:rsidP="008B6E68">
            <w:pPr>
              <w:pStyle w:val="Default"/>
              <w:numPr>
                <w:ilvl w:val="0"/>
                <w:numId w:val="9"/>
              </w:numPr>
              <w:spacing w:before="60" w:after="60"/>
              <w:rPr>
                <w:rFonts w:ascii="Asap Medium" w:hAnsi="Asap Medium" w:cs="Arial"/>
                <w:color w:val="404040" w:themeColor="text1" w:themeTint="BF"/>
                <w:sz w:val="22"/>
                <w:szCs w:val="22"/>
                <w:lang w:val="en"/>
              </w:rPr>
            </w:pPr>
            <w:r>
              <w:rPr>
                <w:rFonts w:ascii="Asap Medium" w:hAnsi="Asap Medium" w:cs="Arial"/>
                <w:color w:val="404040" w:themeColor="text1" w:themeTint="BF"/>
                <w:sz w:val="22"/>
                <w:szCs w:val="22"/>
                <w:lang w:val="en"/>
              </w:rPr>
              <w:t xml:space="preserve">Communicate effectively and sensitively. </w:t>
            </w:r>
          </w:p>
          <w:p w14:paraId="6C979F96" w14:textId="77777777" w:rsidR="008B6E68" w:rsidRDefault="008B6E68" w:rsidP="008B6E68">
            <w:pPr>
              <w:pStyle w:val="Default"/>
              <w:numPr>
                <w:ilvl w:val="0"/>
                <w:numId w:val="9"/>
              </w:numPr>
              <w:spacing w:before="60" w:after="60"/>
              <w:rPr>
                <w:rFonts w:ascii="Asap Medium" w:hAnsi="Asap Medium" w:cs="Arial"/>
                <w:color w:val="404040" w:themeColor="text1" w:themeTint="BF"/>
                <w:sz w:val="22"/>
                <w:szCs w:val="22"/>
                <w:lang w:val="en"/>
              </w:rPr>
            </w:pPr>
            <w:r>
              <w:rPr>
                <w:rFonts w:ascii="Asap Medium" w:hAnsi="Asap Medium" w:cs="Arial"/>
                <w:color w:val="404040" w:themeColor="text1" w:themeTint="BF"/>
                <w:sz w:val="22"/>
                <w:szCs w:val="22"/>
                <w:lang w:val="en"/>
              </w:rPr>
              <w:t>Demonstrate proficient skills in written and verbal communication in the English language.</w:t>
            </w:r>
          </w:p>
          <w:p w14:paraId="0FD23A8D" w14:textId="77777777" w:rsidR="008B6E68" w:rsidRDefault="008B6E68" w:rsidP="008B6E68">
            <w:pPr>
              <w:pStyle w:val="Default"/>
              <w:numPr>
                <w:ilvl w:val="0"/>
                <w:numId w:val="9"/>
              </w:numPr>
              <w:spacing w:before="60" w:after="60"/>
              <w:rPr>
                <w:rFonts w:ascii="Asap Medium" w:hAnsi="Asap Medium" w:cs="Arial"/>
                <w:color w:val="404040" w:themeColor="text1" w:themeTint="BF"/>
                <w:sz w:val="22"/>
                <w:szCs w:val="22"/>
                <w:lang w:val="en"/>
              </w:rPr>
            </w:pPr>
            <w:r>
              <w:rPr>
                <w:rFonts w:ascii="Asap Medium" w:hAnsi="Asap Medium" w:cs="Arial"/>
                <w:color w:val="404040" w:themeColor="text1" w:themeTint="BF"/>
                <w:sz w:val="22"/>
                <w:szCs w:val="22"/>
                <w:lang w:val="en"/>
              </w:rPr>
              <w:t>Willing to work as part of a team.</w:t>
            </w:r>
          </w:p>
          <w:p w14:paraId="0F1CECD9" w14:textId="77777777" w:rsidR="008B6E68" w:rsidRDefault="008B6E68" w:rsidP="008B6E68">
            <w:pPr>
              <w:pStyle w:val="Default"/>
              <w:numPr>
                <w:ilvl w:val="0"/>
                <w:numId w:val="9"/>
              </w:numPr>
              <w:spacing w:before="60" w:after="60"/>
              <w:rPr>
                <w:rFonts w:ascii="Asap Medium" w:hAnsi="Asap Medium" w:cs="Arial"/>
                <w:color w:val="404040" w:themeColor="text1" w:themeTint="BF"/>
                <w:sz w:val="22"/>
                <w:szCs w:val="22"/>
                <w:lang w:val="en"/>
              </w:rPr>
            </w:pPr>
            <w:r>
              <w:rPr>
                <w:rFonts w:ascii="Asap Medium" w:hAnsi="Asap Medium" w:cs="Arial"/>
                <w:color w:val="404040" w:themeColor="text1" w:themeTint="BF"/>
                <w:sz w:val="22"/>
                <w:szCs w:val="22"/>
                <w:lang w:val="en"/>
              </w:rPr>
              <w:t xml:space="preserve">Be able to work flexibly in response to the needs of the service. </w:t>
            </w:r>
          </w:p>
          <w:p w14:paraId="63B6E818" w14:textId="77777777" w:rsidR="008B6E68" w:rsidRDefault="008B6E68" w:rsidP="008B6E68">
            <w:pPr>
              <w:pStyle w:val="Default"/>
              <w:numPr>
                <w:ilvl w:val="0"/>
                <w:numId w:val="9"/>
              </w:numPr>
              <w:spacing w:before="60" w:after="60"/>
              <w:rPr>
                <w:rFonts w:ascii="Asap Medium" w:hAnsi="Asap Medium" w:cs="Arial"/>
                <w:color w:val="404040" w:themeColor="text1" w:themeTint="BF"/>
                <w:sz w:val="22"/>
                <w:szCs w:val="22"/>
                <w:lang w:val="en"/>
              </w:rPr>
            </w:pPr>
            <w:r>
              <w:rPr>
                <w:rFonts w:ascii="Asap Medium" w:hAnsi="Asap Medium" w:cs="Arial"/>
                <w:color w:val="404040" w:themeColor="text1" w:themeTint="BF"/>
                <w:sz w:val="22"/>
                <w:szCs w:val="22"/>
                <w:lang w:val="en"/>
              </w:rPr>
              <w:t>Be able to reflect and learn from experience</w:t>
            </w:r>
          </w:p>
          <w:p w14:paraId="1C36BB3C" w14:textId="77777777" w:rsidR="00F10774" w:rsidRDefault="008B6E68" w:rsidP="008B6E68">
            <w:pPr>
              <w:pStyle w:val="Default"/>
              <w:numPr>
                <w:ilvl w:val="0"/>
                <w:numId w:val="9"/>
              </w:numPr>
              <w:spacing w:before="60" w:after="60"/>
              <w:rPr>
                <w:rFonts w:ascii="Asap Medium" w:hAnsi="Asap Medium" w:cs="Arial"/>
                <w:color w:val="404040" w:themeColor="text1" w:themeTint="BF"/>
                <w:sz w:val="22"/>
                <w:szCs w:val="22"/>
                <w:lang w:val="en"/>
              </w:rPr>
            </w:pPr>
            <w:r>
              <w:rPr>
                <w:rFonts w:ascii="Asap Medium" w:hAnsi="Asap Medium" w:cs="Arial"/>
                <w:color w:val="404040" w:themeColor="text1" w:themeTint="BF"/>
                <w:sz w:val="22"/>
                <w:szCs w:val="22"/>
                <w:lang w:val="en"/>
              </w:rPr>
              <w:t xml:space="preserve">Promote </w:t>
            </w:r>
            <w:r w:rsidRPr="008B6E68">
              <w:rPr>
                <w:rFonts w:ascii="Asap Medium" w:hAnsi="Asap Medium" w:cs="Arial"/>
                <w:color w:val="404040" w:themeColor="text1" w:themeTint="BF"/>
                <w:sz w:val="22"/>
                <w:szCs w:val="22"/>
                <w:lang w:val="en"/>
              </w:rPr>
              <w:t>equality and diversity</w:t>
            </w:r>
          </w:p>
          <w:p w14:paraId="6B9D648F"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6EB3B41D"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3C0124F2"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1BABF310"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72C38B33"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2B9B543E"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7F4B179D"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09C7786C"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0F23DB3D"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403C634D"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45D38F25" w14:textId="77777777" w:rsidR="008B6E68" w:rsidRDefault="008B6E68" w:rsidP="008B6E68">
            <w:pPr>
              <w:pStyle w:val="Default"/>
              <w:spacing w:before="60" w:after="60"/>
              <w:rPr>
                <w:rFonts w:ascii="Asap Medium" w:hAnsi="Asap Medium" w:cs="Arial"/>
                <w:color w:val="404040" w:themeColor="text1" w:themeTint="BF"/>
                <w:sz w:val="22"/>
                <w:szCs w:val="22"/>
                <w:lang w:val="en"/>
              </w:rPr>
            </w:pPr>
          </w:p>
          <w:p w14:paraId="51FF7996" w14:textId="378D611E" w:rsidR="008B6E68" w:rsidRPr="008B6E68" w:rsidRDefault="008B6E68" w:rsidP="008B6E68">
            <w:pPr>
              <w:pStyle w:val="Default"/>
              <w:spacing w:before="60" w:after="60"/>
              <w:rPr>
                <w:rFonts w:ascii="Asap Medium" w:hAnsi="Asap Medium" w:cs="Arial"/>
                <w:color w:val="404040" w:themeColor="text1" w:themeTint="BF"/>
                <w:sz w:val="22"/>
                <w:szCs w:val="22"/>
                <w:lang w:val="en"/>
              </w:rPr>
            </w:pPr>
          </w:p>
        </w:tc>
        <w:tc>
          <w:tcPr>
            <w:tcW w:w="4110" w:type="dxa"/>
          </w:tcPr>
          <w:p w14:paraId="5A967B20" w14:textId="63396EA5" w:rsidR="00F10774" w:rsidRPr="00362B7F" w:rsidRDefault="008B6E68" w:rsidP="008B6E68">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Have a good understanding of the Mental Capacity Act 2005</w:t>
            </w:r>
          </w:p>
        </w:tc>
      </w:tr>
      <w:tr w:rsidR="00F10774" w:rsidRPr="004A416B" w14:paraId="6314C81E" w14:textId="77777777" w:rsidTr="00B5260F">
        <w:trPr>
          <w:trHeight w:val="943"/>
        </w:trPr>
        <w:tc>
          <w:tcPr>
            <w:tcW w:w="10314" w:type="dxa"/>
            <w:gridSpan w:val="2"/>
          </w:tcPr>
          <w:p w14:paraId="0DC461DA" w14:textId="77777777" w:rsidR="00F10774" w:rsidRPr="008F5E32" w:rsidRDefault="00F10774" w:rsidP="00B5260F">
            <w:pPr>
              <w:pStyle w:val="Default"/>
              <w:spacing w:before="60" w:after="60"/>
              <w:rPr>
                <w:rFonts w:ascii="Asap" w:hAnsi="Asap" w:cs="Arial"/>
                <w:b/>
                <w:bCs/>
                <w:color w:val="3E9824"/>
                <w:sz w:val="28"/>
                <w:szCs w:val="28"/>
              </w:rPr>
            </w:pPr>
            <w:r w:rsidRPr="008F5E32">
              <w:rPr>
                <w:rFonts w:ascii="Asap" w:hAnsi="Asap" w:cs="Arial"/>
                <w:b/>
                <w:bCs/>
                <w:color w:val="3E9824"/>
                <w:sz w:val="28"/>
                <w:szCs w:val="28"/>
              </w:rPr>
              <w:t>Other</w:t>
            </w:r>
          </w:p>
          <w:p w14:paraId="44D536CA" w14:textId="1240F803" w:rsidR="008B6E68" w:rsidRPr="008B6E68" w:rsidRDefault="008B6E68" w:rsidP="008B6E68">
            <w:pPr>
              <w:pStyle w:val="Default"/>
              <w:numPr>
                <w:ilvl w:val="0"/>
                <w:numId w:val="15"/>
              </w:numPr>
              <w:spacing w:before="60" w:after="60"/>
              <w:rPr>
                <w:rFonts w:ascii="Asap" w:hAnsi="Asap" w:cs="Arial"/>
                <w:bCs/>
                <w:color w:val="auto"/>
                <w:sz w:val="22"/>
                <w:szCs w:val="22"/>
              </w:rPr>
            </w:pPr>
            <w:r w:rsidRPr="008B6E68">
              <w:rPr>
                <w:rFonts w:ascii="Asap" w:hAnsi="Asap" w:cs="Arial"/>
                <w:bCs/>
                <w:color w:val="auto"/>
                <w:sz w:val="22"/>
                <w:szCs w:val="22"/>
              </w:rPr>
              <w:t xml:space="preserve">Will involve constant involvement with death, dying and bereavement </w:t>
            </w:r>
          </w:p>
          <w:p w14:paraId="42A3C072" w14:textId="77777777" w:rsidR="008B6E68" w:rsidRPr="008B6E68" w:rsidRDefault="008B6E68" w:rsidP="008B6E68">
            <w:pPr>
              <w:pStyle w:val="Default"/>
              <w:spacing w:before="60" w:after="60"/>
              <w:rPr>
                <w:rFonts w:ascii="Asap" w:hAnsi="Asap" w:cs="Arial"/>
                <w:bCs/>
                <w:color w:val="auto"/>
                <w:sz w:val="22"/>
                <w:szCs w:val="22"/>
              </w:rPr>
            </w:pPr>
          </w:p>
          <w:p w14:paraId="1F1A9FD2" w14:textId="77777777" w:rsidR="008B6E68" w:rsidRPr="008B6E68" w:rsidRDefault="008B6E68" w:rsidP="008B6E68">
            <w:pPr>
              <w:pStyle w:val="Default"/>
              <w:numPr>
                <w:ilvl w:val="0"/>
                <w:numId w:val="15"/>
              </w:numPr>
              <w:spacing w:before="60" w:after="60"/>
              <w:rPr>
                <w:rFonts w:ascii="Asap" w:hAnsi="Asap" w:cs="Arial"/>
                <w:bCs/>
                <w:color w:val="auto"/>
                <w:sz w:val="22"/>
                <w:szCs w:val="22"/>
              </w:rPr>
            </w:pPr>
            <w:r w:rsidRPr="008B6E68">
              <w:rPr>
                <w:rFonts w:ascii="Asap" w:hAnsi="Asap" w:cs="Arial"/>
                <w:bCs/>
                <w:color w:val="auto"/>
                <w:sz w:val="22"/>
                <w:szCs w:val="22"/>
              </w:rPr>
              <w:t>Will at times involve caring for confused, agitated and potentially violent patients</w:t>
            </w:r>
          </w:p>
          <w:p w14:paraId="5B71FCED" w14:textId="481EF64E" w:rsidR="008B6E68" w:rsidRPr="008B6E68" w:rsidRDefault="008B6E68" w:rsidP="008B6E68">
            <w:pPr>
              <w:pStyle w:val="Default"/>
              <w:spacing w:before="60" w:after="60"/>
              <w:ind w:firstLine="60"/>
              <w:rPr>
                <w:rFonts w:ascii="Asap" w:hAnsi="Asap" w:cs="Arial"/>
                <w:b/>
                <w:bCs/>
                <w:color w:val="auto"/>
                <w:sz w:val="22"/>
                <w:szCs w:val="22"/>
              </w:rPr>
            </w:pPr>
          </w:p>
          <w:p w14:paraId="3F00EE6F" w14:textId="77777777" w:rsidR="008B6E68" w:rsidRPr="008B6E68" w:rsidRDefault="008B6E68" w:rsidP="008B6E68">
            <w:pPr>
              <w:pStyle w:val="Default"/>
              <w:numPr>
                <w:ilvl w:val="0"/>
                <w:numId w:val="15"/>
              </w:numPr>
              <w:spacing w:before="60" w:after="60"/>
              <w:rPr>
                <w:rFonts w:ascii="Asap" w:hAnsi="Asap" w:cs="Arial"/>
                <w:bCs/>
                <w:color w:val="auto"/>
                <w:sz w:val="22"/>
                <w:szCs w:val="22"/>
              </w:rPr>
            </w:pPr>
            <w:r w:rsidRPr="008B6E68">
              <w:rPr>
                <w:rFonts w:ascii="Asap" w:hAnsi="Asap" w:cs="Arial"/>
                <w:bCs/>
                <w:color w:val="auto"/>
                <w:sz w:val="22"/>
                <w:szCs w:val="22"/>
              </w:rPr>
              <w:t>Exposure to patients suffering from infections</w:t>
            </w:r>
          </w:p>
          <w:p w14:paraId="21C7E61A" w14:textId="77777777" w:rsidR="008B6E68" w:rsidRPr="008B6E68" w:rsidRDefault="008B6E68" w:rsidP="008B6E68">
            <w:pPr>
              <w:pStyle w:val="Default"/>
              <w:spacing w:before="60" w:after="60"/>
              <w:rPr>
                <w:rFonts w:ascii="Asap" w:hAnsi="Asap" w:cs="Arial"/>
                <w:bCs/>
                <w:color w:val="auto"/>
                <w:sz w:val="22"/>
                <w:szCs w:val="22"/>
              </w:rPr>
            </w:pPr>
          </w:p>
          <w:p w14:paraId="0CD33BC1" w14:textId="77777777" w:rsidR="008B6E68" w:rsidRPr="008B6E68" w:rsidRDefault="008B6E68" w:rsidP="008B6E68">
            <w:pPr>
              <w:pStyle w:val="Default"/>
              <w:numPr>
                <w:ilvl w:val="0"/>
                <w:numId w:val="15"/>
              </w:numPr>
              <w:spacing w:before="60" w:after="60"/>
              <w:rPr>
                <w:rFonts w:ascii="Asap" w:hAnsi="Asap" w:cs="Arial"/>
                <w:bCs/>
                <w:color w:val="auto"/>
                <w:sz w:val="22"/>
                <w:szCs w:val="22"/>
              </w:rPr>
            </w:pPr>
            <w:r w:rsidRPr="008B6E68">
              <w:rPr>
                <w:rFonts w:ascii="Asap" w:hAnsi="Asap" w:cs="Arial"/>
                <w:bCs/>
                <w:color w:val="auto"/>
                <w:sz w:val="22"/>
                <w:szCs w:val="22"/>
              </w:rPr>
              <w:t>Exposures to medications and substances covered by COSHH regulations</w:t>
            </w:r>
          </w:p>
          <w:p w14:paraId="1EA81975" w14:textId="66DBEB05" w:rsidR="008B6E68" w:rsidRPr="008B6E68" w:rsidRDefault="008B6E68" w:rsidP="008B6E68">
            <w:pPr>
              <w:pStyle w:val="Default"/>
              <w:spacing w:before="60" w:after="60"/>
              <w:ind w:firstLine="60"/>
              <w:rPr>
                <w:rFonts w:ascii="Asap" w:hAnsi="Asap" w:cs="Arial"/>
                <w:bCs/>
                <w:color w:val="auto"/>
                <w:sz w:val="22"/>
                <w:szCs w:val="22"/>
              </w:rPr>
            </w:pPr>
          </w:p>
          <w:p w14:paraId="31E555C7" w14:textId="77777777" w:rsidR="008B6E68" w:rsidRPr="008B6E68" w:rsidRDefault="008B6E68" w:rsidP="008B6E68">
            <w:pPr>
              <w:pStyle w:val="Default"/>
              <w:numPr>
                <w:ilvl w:val="0"/>
                <w:numId w:val="15"/>
              </w:numPr>
              <w:spacing w:before="60" w:after="60"/>
              <w:rPr>
                <w:rFonts w:ascii="Asap" w:hAnsi="Asap" w:cs="Arial"/>
                <w:bCs/>
                <w:color w:val="auto"/>
                <w:sz w:val="22"/>
                <w:szCs w:val="22"/>
              </w:rPr>
            </w:pPr>
            <w:r w:rsidRPr="008B6E68">
              <w:rPr>
                <w:rFonts w:ascii="Asap" w:hAnsi="Asap" w:cs="Arial"/>
                <w:bCs/>
                <w:color w:val="auto"/>
                <w:sz w:val="22"/>
                <w:szCs w:val="22"/>
              </w:rPr>
              <w:t>Exposure to medical sharps</w:t>
            </w:r>
          </w:p>
          <w:p w14:paraId="41EAADA7" w14:textId="0078B96F" w:rsidR="00F10774" w:rsidRPr="00AF7786" w:rsidRDefault="00F10774" w:rsidP="008B6E68">
            <w:pPr>
              <w:pStyle w:val="ListParagraph"/>
              <w:spacing w:before="60" w:after="60"/>
              <w:rPr>
                <w:rFonts w:ascii="Asap" w:hAnsi="Asap"/>
                <w:color w:val="404040" w:themeColor="text1" w:themeTint="BF"/>
                <w:sz w:val="22"/>
                <w:szCs w:val="22"/>
              </w:rPr>
            </w:pPr>
          </w:p>
        </w:tc>
      </w:tr>
    </w:tbl>
    <w:p w14:paraId="12E01868" w14:textId="77777777" w:rsidR="00F10774" w:rsidRPr="003B58C1" w:rsidRDefault="00F10774" w:rsidP="008B6E68">
      <w:pPr>
        <w:rPr>
          <w:rFonts w:ascii="Asap" w:hAnsi="Asap"/>
          <w:b/>
          <w:color w:val="89BA2B"/>
          <w:sz w:val="36"/>
          <w:szCs w:val="36"/>
        </w:rPr>
      </w:pPr>
    </w:p>
    <w:sectPr w:rsidR="00F10774" w:rsidRPr="003B58C1" w:rsidSect="00126510">
      <w:footerReference w:type="even" r:id="rId13"/>
      <w:footerReference w:type="defaul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0666" w14:textId="77777777" w:rsidR="009C58C6" w:rsidRDefault="009C58C6" w:rsidP="00012B96">
      <w:r>
        <w:separator/>
      </w:r>
    </w:p>
  </w:endnote>
  <w:endnote w:type="continuationSeparator" w:id="0">
    <w:p w14:paraId="49E95510" w14:textId="77777777" w:rsidR="009C58C6" w:rsidRDefault="009C58C6"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Sitka Small"/>
    <w:charset w:val="00"/>
    <w:family w:val="auto"/>
    <w:pitch w:val="variable"/>
    <w:sig w:usb0="00000001"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90C" w14:textId="77777777" w:rsidR="00DA5AD7" w:rsidRDefault="00000000">
    <w:pPr>
      <w:pStyle w:val="Footer"/>
    </w:pPr>
    <w:sdt>
      <w:sdtPr>
        <w:id w:val="969400743"/>
        <w:placeholder>
          <w:docPart w:val="A62F8A640FB7FF4684B89BE89B10D803"/>
        </w:placeholder>
        <w:temporary/>
        <w:showingPlcHdr/>
      </w:sdtPr>
      <w:sdtContent>
        <w:r w:rsidR="00DA5AD7">
          <w:t>[Type text]</w:t>
        </w:r>
      </w:sdtContent>
    </w:sdt>
    <w:r w:rsidR="00DA5AD7">
      <w:ptab w:relativeTo="margin" w:alignment="center" w:leader="none"/>
    </w:r>
    <w:sdt>
      <w:sdtPr>
        <w:id w:val="969400748"/>
        <w:placeholder>
          <w:docPart w:val="02C6E13B40F682458F9AD6B8884836CA"/>
        </w:placeholder>
        <w:temporary/>
        <w:showingPlcHdr/>
      </w:sdtPr>
      <w:sdtContent>
        <w:r w:rsidR="00DA5AD7">
          <w:t>[Type text]</w:t>
        </w:r>
      </w:sdtContent>
    </w:sdt>
    <w:r w:rsidR="00DA5AD7">
      <w:ptab w:relativeTo="margin" w:alignment="right" w:leader="none"/>
    </w:r>
    <w:sdt>
      <w:sdtPr>
        <w:id w:val="969400753"/>
        <w:placeholder>
          <w:docPart w:val="D8C8423E85B81E4C802A6F51720B3AFB"/>
        </w:placeholder>
        <w:temporary/>
        <w:showingPlcHdr/>
      </w:sdt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FF00" w14:textId="1B1E87F4" w:rsidR="00DA5AD7" w:rsidRDefault="008B6E68"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Nursing Assistant</w:t>
    </w:r>
    <w:r w:rsidR="00DA5AD7" w:rsidRPr="00E24107">
      <w:rPr>
        <w:rFonts w:ascii="Asap" w:hAnsi="Asap"/>
        <w:color w:val="808080" w:themeColor="background1" w:themeShade="80"/>
        <w:sz w:val="18"/>
        <w:szCs w:val="18"/>
      </w:rPr>
      <w:tab/>
    </w:r>
    <w:r w:rsidR="00DA5AD7" w:rsidRPr="00E24107">
      <w:rPr>
        <w:rFonts w:ascii="Asap" w:hAnsi="Asap"/>
        <w:color w:val="808080" w:themeColor="background1" w:themeShade="80"/>
        <w:sz w:val="18"/>
        <w:szCs w:val="18"/>
      </w:rPr>
      <w:tab/>
    </w:r>
    <w:r w:rsidR="00DA5AD7" w:rsidRPr="00E24107">
      <w:rPr>
        <w:rStyle w:val="PageNumber"/>
        <w:rFonts w:ascii="Asap" w:hAnsi="Asap"/>
        <w:color w:val="808080" w:themeColor="background1" w:themeShade="80"/>
        <w:sz w:val="18"/>
        <w:szCs w:val="18"/>
      </w:rPr>
      <w:fldChar w:fldCharType="begin"/>
    </w:r>
    <w:r w:rsidR="00DA5AD7" w:rsidRPr="00E24107">
      <w:rPr>
        <w:rStyle w:val="PageNumber"/>
        <w:rFonts w:ascii="Asap" w:hAnsi="Asap"/>
        <w:color w:val="808080" w:themeColor="background1" w:themeShade="80"/>
        <w:sz w:val="18"/>
        <w:szCs w:val="18"/>
      </w:rPr>
      <w:instrText xml:space="preserve"> PAGE </w:instrText>
    </w:r>
    <w:r w:rsidR="00DA5AD7" w:rsidRPr="00E24107">
      <w:rPr>
        <w:rStyle w:val="PageNumber"/>
        <w:rFonts w:ascii="Asap" w:hAnsi="Asap"/>
        <w:color w:val="808080" w:themeColor="background1" w:themeShade="80"/>
        <w:sz w:val="18"/>
        <w:szCs w:val="18"/>
      </w:rPr>
      <w:fldChar w:fldCharType="separate"/>
    </w:r>
    <w:r w:rsidR="004B0166">
      <w:rPr>
        <w:rStyle w:val="PageNumber"/>
        <w:rFonts w:ascii="Asap" w:hAnsi="Asap"/>
        <w:noProof/>
        <w:color w:val="808080" w:themeColor="background1" w:themeShade="80"/>
        <w:sz w:val="18"/>
        <w:szCs w:val="18"/>
      </w:rPr>
      <w:t>2</w:t>
    </w:r>
    <w:r w:rsidR="00DA5AD7" w:rsidRPr="00E24107">
      <w:rPr>
        <w:rStyle w:val="PageNumber"/>
        <w:rFonts w:ascii="Asap" w:hAnsi="Asap"/>
        <w:color w:val="808080" w:themeColor="background1" w:themeShade="80"/>
        <w:sz w:val="18"/>
        <w:szCs w:val="18"/>
      </w:rPr>
      <w:fldChar w:fldCharType="end"/>
    </w:r>
    <w:r w:rsidR="00DA5AD7" w:rsidRPr="00E24107">
      <w:rPr>
        <w:rStyle w:val="PageNumber"/>
        <w:rFonts w:ascii="Asap" w:hAnsi="Asap"/>
        <w:color w:val="808080" w:themeColor="background1" w:themeShade="80"/>
        <w:sz w:val="18"/>
        <w:szCs w:val="18"/>
      </w:rPr>
      <w:t xml:space="preserve"> of </w:t>
    </w:r>
    <w:r w:rsidR="00DA5AD7" w:rsidRPr="00E24107">
      <w:rPr>
        <w:rStyle w:val="PageNumber"/>
        <w:rFonts w:ascii="Asap" w:hAnsi="Asap"/>
        <w:color w:val="808080" w:themeColor="background1" w:themeShade="80"/>
        <w:sz w:val="18"/>
        <w:szCs w:val="18"/>
      </w:rPr>
      <w:fldChar w:fldCharType="begin"/>
    </w:r>
    <w:r w:rsidR="00DA5AD7" w:rsidRPr="00E24107">
      <w:rPr>
        <w:rStyle w:val="PageNumber"/>
        <w:rFonts w:ascii="Asap" w:hAnsi="Asap"/>
        <w:color w:val="808080" w:themeColor="background1" w:themeShade="80"/>
        <w:sz w:val="18"/>
        <w:szCs w:val="18"/>
      </w:rPr>
      <w:instrText xml:space="preserve"> NUMPAGES </w:instrText>
    </w:r>
    <w:r w:rsidR="00DA5AD7" w:rsidRPr="00E24107">
      <w:rPr>
        <w:rStyle w:val="PageNumber"/>
        <w:rFonts w:ascii="Asap" w:hAnsi="Asap"/>
        <w:color w:val="808080" w:themeColor="background1" w:themeShade="80"/>
        <w:sz w:val="18"/>
        <w:szCs w:val="18"/>
      </w:rPr>
      <w:fldChar w:fldCharType="separate"/>
    </w:r>
    <w:r w:rsidR="004B0166">
      <w:rPr>
        <w:rStyle w:val="PageNumber"/>
        <w:rFonts w:ascii="Asap" w:hAnsi="Asap"/>
        <w:noProof/>
        <w:color w:val="808080" w:themeColor="background1" w:themeShade="80"/>
        <w:sz w:val="18"/>
        <w:szCs w:val="18"/>
      </w:rPr>
      <w:t>4</w:t>
    </w:r>
    <w:r w:rsidR="00DA5AD7" w:rsidRPr="00E24107">
      <w:rPr>
        <w:rStyle w:val="PageNumber"/>
        <w:rFonts w:ascii="Asap" w:hAnsi="Asap"/>
        <w:color w:val="808080" w:themeColor="background1" w:themeShade="80"/>
        <w:sz w:val="18"/>
        <w:szCs w:val="18"/>
      </w:rPr>
      <w:fldChar w:fldCharType="end"/>
    </w:r>
    <w:r w:rsidR="00DA5AD7" w:rsidRPr="00E24107">
      <w:rPr>
        <w:rStyle w:val="PageNumber"/>
        <w:rFonts w:ascii="Asap" w:hAnsi="Asap"/>
        <w:color w:val="808080" w:themeColor="background1" w:themeShade="80"/>
        <w:sz w:val="18"/>
        <w:szCs w:val="18"/>
      </w:rPr>
      <w:t xml:space="preserve">                                                     R</w:t>
    </w:r>
    <w:r w:rsidR="00DA5AD7" w:rsidRPr="00E24107">
      <w:rPr>
        <w:rFonts w:ascii="Asap" w:hAnsi="Asap"/>
        <w:color w:val="808080" w:themeColor="background1" w:themeShade="80"/>
        <w:sz w:val="18"/>
        <w:szCs w:val="18"/>
      </w:rPr>
      <w:t>eviewed</w:t>
    </w:r>
    <w:r w:rsidR="003363CD">
      <w:rPr>
        <w:rFonts w:ascii="Asap" w:hAnsi="Asap"/>
        <w:color w:val="808080" w:themeColor="background1" w:themeShade="80"/>
        <w:sz w:val="18"/>
        <w:szCs w:val="18"/>
      </w:rPr>
      <w:t xml:space="preserve"> September </w:t>
    </w:r>
    <w:r w:rsidR="00D77ACE">
      <w:rPr>
        <w:rFonts w:ascii="Asap" w:hAnsi="Asap"/>
        <w:color w:val="808080" w:themeColor="background1" w:themeShade="80"/>
        <w:sz w:val="18"/>
        <w:szCs w:val="18"/>
      </w:rPr>
      <w:t>2025</w:t>
    </w:r>
  </w:p>
  <w:p w14:paraId="202A5502" w14:textId="77777777" w:rsidR="00660551" w:rsidRPr="00E24107" w:rsidRDefault="00660551" w:rsidP="00341691">
    <w:pPr>
      <w:pStyle w:val="Footer"/>
      <w:jc w:val="center"/>
      <w:rPr>
        <w:rFonts w:ascii="Asap" w:hAnsi="Asap"/>
        <w:color w:val="808080" w:themeColor="background1" w:themeShade="80"/>
        <w:sz w:val="18"/>
        <w:szCs w:val="18"/>
      </w:rPr>
    </w:pPr>
  </w:p>
  <w:p w14:paraId="7BB916DA" w14:textId="4F9E7E04" w:rsidR="00DA5AD7" w:rsidRPr="00012B96" w:rsidRDefault="00DA5AD7" w:rsidP="00E24107">
    <w:pPr>
      <w:ind w:right="360"/>
      <w:jc w:val="both"/>
    </w:pPr>
    <w:r>
      <w:rPr>
        <w:noProof/>
        <w:lang w:eastAsia="en-GB"/>
      </w:rPr>
      <w:drawing>
        <wp:anchor distT="0" distB="0" distL="114300" distR="114300" simplePos="0" relativeHeight="251659776"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3A121" w14:textId="77777777" w:rsidR="009C58C6" w:rsidRDefault="009C58C6" w:rsidP="00012B96">
      <w:r>
        <w:separator/>
      </w:r>
    </w:p>
  </w:footnote>
  <w:footnote w:type="continuationSeparator" w:id="0">
    <w:p w14:paraId="6B7A5834" w14:textId="77777777" w:rsidR="009C58C6" w:rsidRDefault="009C58C6"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F63"/>
    <w:multiLevelType w:val="hybridMultilevel"/>
    <w:tmpl w:val="E9A62DC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85422"/>
    <w:multiLevelType w:val="hybridMultilevel"/>
    <w:tmpl w:val="712C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163566"/>
    <w:multiLevelType w:val="hybridMultilevel"/>
    <w:tmpl w:val="9378F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493F"/>
    <w:multiLevelType w:val="hybridMultilevel"/>
    <w:tmpl w:val="6692648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7B"/>
    <w:multiLevelType w:val="hybridMultilevel"/>
    <w:tmpl w:val="1862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34223"/>
    <w:multiLevelType w:val="hybridMultilevel"/>
    <w:tmpl w:val="0AA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44A41"/>
    <w:multiLevelType w:val="hybridMultilevel"/>
    <w:tmpl w:val="AB765C82"/>
    <w:lvl w:ilvl="0" w:tplc="04090001">
      <w:start w:val="1"/>
      <w:numFmt w:val="bullet"/>
      <w:lvlText w:val=""/>
      <w:lvlJc w:val="left"/>
      <w:pPr>
        <w:tabs>
          <w:tab w:val="num" w:pos="1004"/>
        </w:tabs>
        <w:ind w:left="1004" w:hanging="360"/>
      </w:pPr>
      <w:rPr>
        <w:rFonts w:ascii="Symbol" w:hAnsi="Symbol" w:hint="default"/>
      </w:rPr>
    </w:lvl>
    <w:lvl w:ilvl="1" w:tplc="0409000F">
      <w:start w:val="1"/>
      <w:numFmt w:val="decimal"/>
      <w:lvlText w:val="%2."/>
      <w:lvlJc w:val="left"/>
      <w:pPr>
        <w:tabs>
          <w:tab w:val="num" w:pos="1724"/>
        </w:tabs>
        <w:ind w:left="1724" w:hanging="360"/>
      </w:p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092690F"/>
    <w:multiLevelType w:val="hybridMultilevel"/>
    <w:tmpl w:val="78B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A04BA"/>
    <w:multiLevelType w:val="hybridMultilevel"/>
    <w:tmpl w:val="A794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73A14"/>
    <w:multiLevelType w:val="hybridMultilevel"/>
    <w:tmpl w:val="AA749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EB3B7B"/>
    <w:multiLevelType w:val="hybridMultilevel"/>
    <w:tmpl w:val="C8865EB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5B0E78"/>
    <w:multiLevelType w:val="hybridMultilevel"/>
    <w:tmpl w:val="7EF0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31989"/>
    <w:multiLevelType w:val="hybridMultilevel"/>
    <w:tmpl w:val="EA9A9DDA"/>
    <w:lvl w:ilvl="0" w:tplc="F8D48490">
      <w:numFmt w:val="bullet"/>
      <w:lvlText w:val="-"/>
      <w:lvlJc w:val="left"/>
      <w:pPr>
        <w:ind w:left="1080" w:hanging="360"/>
      </w:pPr>
      <w:rPr>
        <w:rFonts w:ascii="Asap" w:eastAsiaTheme="minorEastAsia" w:hAnsi="Asap"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7CC5C17"/>
    <w:multiLevelType w:val="hybridMultilevel"/>
    <w:tmpl w:val="62E2D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863C7"/>
    <w:multiLevelType w:val="hybridMultilevel"/>
    <w:tmpl w:val="4B20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3016D"/>
    <w:multiLevelType w:val="hybridMultilevel"/>
    <w:tmpl w:val="413AA4DC"/>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70308D"/>
    <w:multiLevelType w:val="hybridMultilevel"/>
    <w:tmpl w:val="39A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646BB"/>
    <w:multiLevelType w:val="hybridMultilevel"/>
    <w:tmpl w:val="24C4C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9690973">
    <w:abstractNumId w:val="17"/>
  </w:num>
  <w:num w:numId="2" w16cid:durableId="385884935">
    <w:abstractNumId w:val="24"/>
  </w:num>
  <w:num w:numId="3" w16cid:durableId="702874663">
    <w:abstractNumId w:val="2"/>
  </w:num>
  <w:num w:numId="4" w16cid:durableId="1619028329">
    <w:abstractNumId w:val="4"/>
  </w:num>
  <w:num w:numId="5" w16cid:durableId="688484169">
    <w:abstractNumId w:val="16"/>
  </w:num>
  <w:num w:numId="6" w16cid:durableId="527065069">
    <w:abstractNumId w:val="15"/>
  </w:num>
  <w:num w:numId="7" w16cid:durableId="589050088">
    <w:abstractNumId w:val="21"/>
  </w:num>
  <w:num w:numId="8" w16cid:durableId="612244965">
    <w:abstractNumId w:val="9"/>
  </w:num>
  <w:num w:numId="9" w16cid:durableId="704327541">
    <w:abstractNumId w:val="7"/>
  </w:num>
  <w:num w:numId="10" w16cid:durableId="1246183166">
    <w:abstractNumId w:val="12"/>
  </w:num>
  <w:num w:numId="11" w16cid:durableId="1013461027">
    <w:abstractNumId w:val="6"/>
  </w:num>
  <w:num w:numId="12" w16cid:durableId="1412433686">
    <w:abstractNumId w:val="14"/>
  </w:num>
  <w:num w:numId="13" w16cid:durableId="1452437586">
    <w:abstractNumId w:val="20"/>
  </w:num>
  <w:num w:numId="14" w16cid:durableId="1564827611">
    <w:abstractNumId w:val="8"/>
  </w:num>
  <w:num w:numId="15" w16cid:durableId="717823623">
    <w:abstractNumId w:val="1"/>
  </w:num>
  <w:num w:numId="16" w16cid:durableId="652951339">
    <w:abstractNumId w:val="10"/>
  </w:num>
  <w:num w:numId="17" w16cid:durableId="1209026798">
    <w:abstractNumId w:val="0"/>
  </w:num>
  <w:num w:numId="18" w16cid:durableId="275453506">
    <w:abstractNumId w:val="23"/>
  </w:num>
  <w:num w:numId="19" w16cid:durableId="1859276320">
    <w:abstractNumId w:val="5"/>
  </w:num>
  <w:num w:numId="20" w16cid:durableId="705058391">
    <w:abstractNumId w:val="22"/>
  </w:num>
  <w:num w:numId="21" w16cid:durableId="1450974156">
    <w:abstractNumId w:val="19"/>
  </w:num>
  <w:num w:numId="22" w16cid:durableId="673844120">
    <w:abstractNumId w:val="25"/>
  </w:num>
  <w:num w:numId="23" w16cid:durableId="964584696">
    <w:abstractNumId w:val="18"/>
  </w:num>
  <w:num w:numId="24" w16cid:durableId="735981567">
    <w:abstractNumId w:val="13"/>
  </w:num>
  <w:num w:numId="25" w16cid:durableId="404184302">
    <w:abstractNumId w:val="11"/>
  </w:num>
  <w:num w:numId="26" w16cid:durableId="104316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038ED"/>
    <w:rsid w:val="00012B96"/>
    <w:rsid w:val="000240D3"/>
    <w:rsid w:val="000540AD"/>
    <w:rsid w:val="00062293"/>
    <w:rsid w:val="0009183F"/>
    <w:rsid w:val="000B6DC5"/>
    <w:rsid w:val="000C7E7E"/>
    <w:rsid w:val="00117C36"/>
    <w:rsid w:val="00126510"/>
    <w:rsid w:val="00141205"/>
    <w:rsid w:val="00167F2B"/>
    <w:rsid w:val="001A068F"/>
    <w:rsid w:val="001A1719"/>
    <w:rsid w:val="001D46DF"/>
    <w:rsid w:val="002171ED"/>
    <w:rsid w:val="002279DA"/>
    <w:rsid w:val="00234AEF"/>
    <w:rsid w:val="0030001D"/>
    <w:rsid w:val="003310C9"/>
    <w:rsid w:val="003363CD"/>
    <w:rsid w:val="00341691"/>
    <w:rsid w:val="00362B7F"/>
    <w:rsid w:val="003927DA"/>
    <w:rsid w:val="003B58C1"/>
    <w:rsid w:val="00410CE3"/>
    <w:rsid w:val="0041393D"/>
    <w:rsid w:val="00482B25"/>
    <w:rsid w:val="00485DF0"/>
    <w:rsid w:val="004875EC"/>
    <w:rsid w:val="00495C13"/>
    <w:rsid w:val="004A416B"/>
    <w:rsid w:val="004B0166"/>
    <w:rsid w:val="004D7EBE"/>
    <w:rsid w:val="004F50E5"/>
    <w:rsid w:val="00502303"/>
    <w:rsid w:val="005134E3"/>
    <w:rsid w:val="005429CA"/>
    <w:rsid w:val="00584B6F"/>
    <w:rsid w:val="005A0BC5"/>
    <w:rsid w:val="005C3291"/>
    <w:rsid w:val="006414E7"/>
    <w:rsid w:val="00660551"/>
    <w:rsid w:val="00664DA2"/>
    <w:rsid w:val="006839D6"/>
    <w:rsid w:val="00686FF7"/>
    <w:rsid w:val="006A153F"/>
    <w:rsid w:val="00760769"/>
    <w:rsid w:val="007C42CF"/>
    <w:rsid w:val="007E179C"/>
    <w:rsid w:val="007F1734"/>
    <w:rsid w:val="00845200"/>
    <w:rsid w:val="00881648"/>
    <w:rsid w:val="008A0775"/>
    <w:rsid w:val="008B6E68"/>
    <w:rsid w:val="008C40AE"/>
    <w:rsid w:val="00901A37"/>
    <w:rsid w:val="00910806"/>
    <w:rsid w:val="00940BE7"/>
    <w:rsid w:val="009C58C6"/>
    <w:rsid w:val="00A03BE6"/>
    <w:rsid w:val="00A24094"/>
    <w:rsid w:val="00A60059"/>
    <w:rsid w:val="00AE0D57"/>
    <w:rsid w:val="00AF4C41"/>
    <w:rsid w:val="00AF7786"/>
    <w:rsid w:val="00B051E4"/>
    <w:rsid w:val="00B449E3"/>
    <w:rsid w:val="00BB348D"/>
    <w:rsid w:val="00BC6BF8"/>
    <w:rsid w:val="00BF4F05"/>
    <w:rsid w:val="00CA69D5"/>
    <w:rsid w:val="00CE4017"/>
    <w:rsid w:val="00D37CEB"/>
    <w:rsid w:val="00D57C8A"/>
    <w:rsid w:val="00D77ACE"/>
    <w:rsid w:val="00D97ED7"/>
    <w:rsid w:val="00DA3612"/>
    <w:rsid w:val="00DA447F"/>
    <w:rsid w:val="00DA5AD7"/>
    <w:rsid w:val="00DB089E"/>
    <w:rsid w:val="00DB27BC"/>
    <w:rsid w:val="00E24107"/>
    <w:rsid w:val="00E25975"/>
    <w:rsid w:val="00E471AC"/>
    <w:rsid w:val="00E6173C"/>
    <w:rsid w:val="00E710AC"/>
    <w:rsid w:val="00E710AE"/>
    <w:rsid w:val="00E80A6F"/>
    <w:rsid w:val="00ED3415"/>
    <w:rsid w:val="00F10774"/>
    <w:rsid w:val="00F66FBC"/>
    <w:rsid w:val="00F749AD"/>
    <w:rsid w:val="00F86BEF"/>
    <w:rsid w:val="00FF60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56EE0F8C-6980-B34D-AF91-E332F5C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Sitka Small"/>
    <w:charset w:val="00"/>
    <w:family w:val="auto"/>
    <w:pitch w:val="variable"/>
    <w:sig w:usb0="00000001"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0540AD"/>
    <w:rsid w:val="00062DEB"/>
    <w:rsid w:val="001D1E82"/>
    <w:rsid w:val="003B45EA"/>
    <w:rsid w:val="007E0BA6"/>
    <w:rsid w:val="00825FA3"/>
    <w:rsid w:val="00AB3E0B"/>
    <w:rsid w:val="00CA05CD"/>
    <w:rsid w:val="00DC53C9"/>
    <w:rsid w:val="00E24824"/>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A1978756A7C488FBA0566D45ECE68" ma:contentTypeVersion="13" ma:contentTypeDescription="Create a new document." ma:contentTypeScope="" ma:versionID="f0ef35abbe193996bff718f38c42a9ee">
  <xsd:schema xmlns:xsd="http://www.w3.org/2001/XMLSchema" xmlns:xs="http://www.w3.org/2001/XMLSchema" xmlns:p="http://schemas.microsoft.com/office/2006/metadata/properties" xmlns:ns2="03706d2c-acdd-4b0d-b56e-ec1e32ca01aa" xmlns:ns3="bf37f5bd-b4b8-4d74-b998-4328855c9d1b" targetNamespace="http://schemas.microsoft.com/office/2006/metadata/properties" ma:root="true" ma:fieldsID="fc02db6a20334a98d01c6bf7ed82adb8" ns2:_="" ns3:_="">
    <xsd:import namespace="03706d2c-acdd-4b0d-b56e-ec1e32ca01aa"/>
    <xsd:import namespace="bf37f5bd-b4b8-4d74-b998-4328855c9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06d2c-acdd-4b0d-b56e-ec1e32ca0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3545d4-b4c4-4417-9476-3e9303e936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7f5bd-b4b8-4d74-b998-4328855c9d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d61bea-d1f2-47dc-b93f-f2ee813ce6a4}" ma:internalName="TaxCatchAll" ma:showField="CatchAllData" ma:web="bf37f5bd-b4b8-4d74-b998-4328855c9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06d2c-acdd-4b0d-b56e-ec1e32ca01aa">
      <Terms xmlns="http://schemas.microsoft.com/office/infopath/2007/PartnerControls"/>
    </lcf76f155ced4ddcb4097134ff3c332f>
    <TaxCatchAll xmlns="bf37f5bd-b4b8-4d74-b998-4328855c9d1b" xsi:nil="true"/>
  </documentManagement>
</p:properties>
</file>

<file path=customXml/itemProps1.xml><?xml version="1.0" encoding="utf-8"?>
<ds:datastoreItem xmlns:ds="http://schemas.openxmlformats.org/officeDocument/2006/customXml" ds:itemID="{BD1EAB83-D4B4-4EAE-B26B-877273CC0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06d2c-acdd-4b0d-b56e-ec1e32ca01aa"/>
    <ds:schemaRef ds:uri="bf37f5bd-b4b8-4d74-b998-4328855c9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F228E-36C6-4EFC-8996-A6F039CDD8B6}">
  <ds:schemaRefs>
    <ds:schemaRef ds:uri="http://schemas.openxmlformats.org/officeDocument/2006/bibliography"/>
  </ds:schemaRefs>
</ds:datastoreItem>
</file>

<file path=customXml/itemProps3.xml><?xml version="1.0" encoding="utf-8"?>
<ds:datastoreItem xmlns:ds="http://schemas.openxmlformats.org/officeDocument/2006/customXml" ds:itemID="{E564F436-98DC-4A1F-A089-087F55E90F3C}">
  <ds:schemaRefs>
    <ds:schemaRef ds:uri="http://schemas.microsoft.com/sharepoint/v3/contenttype/forms"/>
  </ds:schemaRefs>
</ds:datastoreItem>
</file>

<file path=customXml/itemProps4.xml><?xml version="1.0" encoding="utf-8"?>
<ds:datastoreItem xmlns:ds="http://schemas.openxmlformats.org/officeDocument/2006/customXml" ds:itemID="{BCA9EEAA-5242-42D7-9537-C5112A5B0944}">
  <ds:schemaRefs>
    <ds:schemaRef ds:uri="http://schemas.microsoft.com/office/2006/metadata/properties"/>
    <ds:schemaRef ds:uri="http://schemas.microsoft.com/office/infopath/2007/PartnerControls"/>
    <ds:schemaRef ds:uri="03706d2c-acdd-4b0d-b56e-ec1e32ca01aa"/>
    <ds:schemaRef ds:uri="bf37f5bd-b4b8-4d74-b998-4328855c9d1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Helen Southworth</cp:lastModifiedBy>
  <cp:revision>11</cp:revision>
  <cp:lastPrinted>2024-04-29T12:26:00Z</cp:lastPrinted>
  <dcterms:created xsi:type="dcterms:W3CDTF">2025-08-26T12:54:00Z</dcterms:created>
  <dcterms:modified xsi:type="dcterms:W3CDTF">2025-08-26T13:03:00Z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0x01010032DA1978756A7C488FBA0566D45ECE68</vt:lpwstr>
  </property>
  <property fmtid="{D5CDD505-2E9C-101B-9397-08002B2CF9AE}" pid="3" name="MediaServiceImageTags">
    <vt:lpwstr/>
  </property>
</Properties>
</file>